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2A5" w:rsidRPr="00776848" w:rsidRDefault="00B152A5" w:rsidP="00275BEB">
      <w:pPr>
        <w:suppressAutoHyphens/>
        <w:jc w:val="center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ТЕХНИЧЕСКОЕ ЗАДАНИЕ</w:t>
      </w:r>
    </w:p>
    <w:p w:rsidR="00B152A5" w:rsidRPr="00341312" w:rsidRDefault="00B152A5" w:rsidP="00275BEB">
      <w:pPr>
        <w:suppressAutoHyphens/>
        <w:jc w:val="center"/>
        <w:rPr>
          <w:sz w:val="24"/>
          <w:szCs w:val="24"/>
        </w:rPr>
      </w:pPr>
      <w:r w:rsidRPr="00776848">
        <w:rPr>
          <w:sz w:val="24"/>
          <w:szCs w:val="24"/>
        </w:rPr>
        <w:t xml:space="preserve">на открытый </w:t>
      </w:r>
      <w:r w:rsidRPr="00F24022">
        <w:rPr>
          <w:sz w:val="24"/>
          <w:szCs w:val="24"/>
        </w:rPr>
        <w:t xml:space="preserve"> </w:t>
      </w:r>
      <w:r w:rsidRPr="00776848">
        <w:rPr>
          <w:sz w:val="24"/>
          <w:szCs w:val="24"/>
        </w:rPr>
        <w:t xml:space="preserve">запрос предложений по выбору исполнителя </w:t>
      </w:r>
      <w:r w:rsidRPr="00341312">
        <w:rPr>
          <w:sz w:val="24"/>
          <w:szCs w:val="24"/>
        </w:rPr>
        <w:t xml:space="preserve"> </w:t>
      </w:r>
      <w:r>
        <w:rPr>
          <w:sz w:val="24"/>
          <w:szCs w:val="24"/>
        </w:rPr>
        <w:t>услуг</w:t>
      </w:r>
      <w:r w:rsidR="008C1081">
        <w:rPr>
          <w:sz w:val="24"/>
          <w:szCs w:val="24"/>
        </w:rPr>
        <w:t xml:space="preserve"> </w:t>
      </w:r>
      <w:proofErr w:type="gramStart"/>
      <w:r w:rsidR="008C1081">
        <w:rPr>
          <w:sz w:val="24"/>
          <w:szCs w:val="24"/>
        </w:rPr>
        <w:t>по</w:t>
      </w:r>
      <w:proofErr w:type="gramEnd"/>
    </w:p>
    <w:p w:rsidR="00B152A5" w:rsidRPr="00F24022" w:rsidRDefault="008C1081" w:rsidP="00F24022">
      <w:pPr>
        <w:jc w:val="center"/>
        <w:rPr>
          <w:sz w:val="24"/>
          <w:szCs w:val="24"/>
        </w:rPr>
      </w:pPr>
      <w:r>
        <w:rPr>
          <w:sz w:val="24"/>
          <w:szCs w:val="24"/>
        </w:rPr>
        <w:t>з</w:t>
      </w:r>
      <w:r w:rsidR="00B152A5" w:rsidRPr="00F24022">
        <w:rPr>
          <w:sz w:val="24"/>
          <w:szCs w:val="24"/>
        </w:rPr>
        <w:t>имне</w:t>
      </w:r>
      <w:r>
        <w:rPr>
          <w:sz w:val="24"/>
          <w:szCs w:val="24"/>
        </w:rPr>
        <w:t>му</w:t>
      </w:r>
      <w:r w:rsidR="00B152A5" w:rsidRPr="00F24022">
        <w:rPr>
          <w:sz w:val="24"/>
          <w:szCs w:val="24"/>
        </w:rPr>
        <w:t xml:space="preserve"> содержани</w:t>
      </w:r>
      <w:r>
        <w:rPr>
          <w:sz w:val="24"/>
          <w:szCs w:val="24"/>
        </w:rPr>
        <w:t>ю</w:t>
      </w:r>
      <w:r w:rsidR="00B152A5" w:rsidRPr="00F24022">
        <w:rPr>
          <w:sz w:val="24"/>
          <w:szCs w:val="24"/>
        </w:rPr>
        <w:t xml:space="preserve"> дороги </w:t>
      </w:r>
      <w:r w:rsidRPr="008C1081">
        <w:rPr>
          <w:sz w:val="24"/>
          <w:szCs w:val="24"/>
        </w:rPr>
        <w:t xml:space="preserve">НТГЭС Каскад </w:t>
      </w:r>
      <w:proofErr w:type="spellStart"/>
      <w:r w:rsidRPr="008C1081">
        <w:rPr>
          <w:sz w:val="24"/>
          <w:szCs w:val="24"/>
        </w:rPr>
        <w:t>Туломских</w:t>
      </w:r>
      <w:proofErr w:type="spellEnd"/>
      <w:r w:rsidRPr="008C1081">
        <w:rPr>
          <w:sz w:val="24"/>
          <w:szCs w:val="24"/>
        </w:rPr>
        <w:t xml:space="preserve"> ГЭС филиал  «Кольский» ОАО «ТГК-1»</w:t>
      </w:r>
    </w:p>
    <w:p w:rsidR="008C1081" w:rsidRDefault="008C1081" w:rsidP="00275BEB">
      <w:pPr>
        <w:suppressAutoHyphens/>
        <w:jc w:val="center"/>
        <w:rPr>
          <w:sz w:val="24"/>
          <w:szCs w:val="24"/>
        </w:rPr>
      </w:pPr>
    </w:p>
    <w:p w:rsidR="00B152A5" w:rsidRPr="00776848" w:rsidRDefault="00B152A5" w:rsidP="00275BEB">
      <w:pPr>
        <w:suppressAutoHyphens/>
        <w:jc w:val="center"/>
        <w:rPr>
          <w:sz w:val="24"/>
          <w:szCs w:val="24"/>
        </w:rPr>
      </w:pPr>
      <w:r w:rsidRPr="00776848">
        <w:rPr>
          <w:sz w:val="24"/>
          <w:szCs w:val="24"/>
        </w:rPr>
        <w:t>(номер закупки по ГКПЗ</w:t>
      </w:r>
      <w:r w:rsidRPr="00B92D70">
        <w:rPr>
          <w:sz w:val="24"/>
          <w:szCs w:val="24"/>
        </w:rPr>
        <w:t xml:space="preserve"> 2400</w:t>
      </w:r>
      <w:r>
        <w:rPr>
          <w:sz w:val="24"/>
          <w:szCs w:val="24"/>
        </w:rPr>
        <w:t>/6.36-794</w:t>
      </w:r>
      <w:r w:rsidRPr="00776848">
        <w:rPr>
          <w:sz w:val="24"/>
          <w:szCs w:val="24"/>
        </w:rPr>
        <w:t>)</w:t>
      </w:r>
    </w:p>
    <w:p w:rsidR="00B152A5" w:rsidRPr="00776848" w:rsidRDefault="00B152A5" w:rsidP="00275BEB">
      <w:pPr>
        <w:suppressAutoHyphens/>
        <w:jc w:val="center"/>
        <w:rPr>
          <w:sz w:val="24"/>
          <w:szCs w:val="24"/>
        </w:rPr>
      </w:pPr>
      <w:r w:rsidRPr="00F24022">
        <w:rPr>
          <w:b/>
          <w:sz w:val="24"/>
          <w:szCs w:val="24"/>
        </w:rPr>
        <w:t xml:space="preserve">  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</w:p>
    <w:p w:rsidR="00B152A5" w:rsidRPr="00776848" w:rsidRDefault="00B152A5" w:rsidP="00275BEB">
      <w:pPr>
        <w:suppressAutoHyphens/>
        <w:rPr>
          <w:b/>
          <w:sz w:val="24"/>
          <w:szCs w:val="24"/>
        </w:rPr>
      </w:pPr>
      <w:proofErr w:type="gramStart"/>
      <w:smartTag w:uri="urn:schemas-microsoft-com:office:smarttags" w:element="place">
        <w:r w:rsidRPr="00776848">
          <w:rPr>
            <w:b/>
            <w:sz w:val="24"/>
            <w:szCs w:val="24"/>
            <w:lang w:val="en-US"/>
          </w:rPr>
          <w:t>I</w:t>
        </w:r>
        <w:r w:rsidRPr="00776848">
          <w:rPr>
            <w:b/>
            <w:sz w:val="24"/>
            <w:szCs w:val="24"/>
          </w:rPr>
          <w:t>.</w:t>
        </w:r>
      </w:smartTag>
      <w:r w:rsidRPr="00776848">
        <w:rPr>
          <w:b/>
          <w:sz w:val="24"/>
          <w:szCs w:val="24"/>
        </w:rPr>
        <w:t xml:space="preserve"> Общие требования.</w:t>
      </w:r>
      <w:proofErr w:type="gramEnd"/>
    </w:p>
    <w:p w:rsidR="00B152A5" w:rsidRPr="00F24022" w:rsidRDefault="00B152A5" w:rsidP="00F24022">
      <w:pPr>
        <w:jc w:val="both"/>
        <w:rPr>
          <w:sz w:val="24"/>
          <w:szCs w:val="24"/>
        </w:rPr>
      </w:pPr>
      <w:r w:rsidRPr="00776848">
        <w:rPr>
          <w:b/>
          <w:sz w:val="24"/>
          <w:szCs w:val="24"/>
        </w:rPr>
        <w:t>Требования к месту выполнения работ:</w:t>
      </w:r>
      <w:r w:rsidRPr="00F24022">
        <w:rPr>
          <w:b/>
          <w:sz w:val="24"/>
          <w:szCs w:val="24"/>
        </w:rPr>
        <w:t xml:space="preserve"> </w:t>
      </w:r>
      <w:r w:rsidRPr="00F24022">
        <w:rPr>
          <w:sz w:val="24"/>
          <w:szCs w:val="24"/>
        </w:rPr>
        <w:t>Мурманская область, Кольский район, п.</w:t>
      </w:r>
      <w:r w:rsidR="008C1081">
        <w:rPr>
          <w:sz w:val="24"/>
          <w:szCs w:val="24"/>
        </w:rPr>
        <w:t xml:space="preserve"> </w:t>
      </w:r>
      <w:r w:rsidRPr="00F24022">
        <w:rPr>
          <w:sz w:val="24"/>
          <w:szCs w:val="24"/>
        </w:rPr>
        <w:t xml:space="preserve">Мурмаши,   </w:t>
      </w:r>
      <w:proofErr w:type="spellStart"/>
      <w:r w:rsidRPr="00F24022">
        <w:rPr>
          <w:sz w:val="24"/>
          <w:szCs w:val="24"/>
        </w:rPr>
        <w:t>Нижне</w:t>
      </w:r>
      <w:proofErr w:type="spellEnd"/>
      <w:r w:rsidRPr="00F24022">
        <w:rPr>
          <w:sz w:val="24"/>
          <w:szCs w:val="24"/>
        </w:rPr>
        <w:t xml:space="preserve"> - </w:t>
      </w:r>
      <w:proofErr w:type="spellStart"/>
      <w:r w:rsidRPr="00F24022">
        <w:rPr>
          <w:sz w:val="24"/>
          <w:szCs w:val="24"/>
        </w:rPr>
        <w:t>Туломская</w:t>
      </w:r>
      <w:proofErr w:type="spellEnd"/>
      <w:r w:rsidRPr="00F24022">
        <w:rPr>
          <w:sz w:val="24"/>
          <w:szCs w:val="24"/>
        </w:rPr>
        <w:t xml:space="preserve"> </w:t>
      </w:r>
      <w:r>
        <w:rPr>
          <w:sz w:val="24"/>
          <w:szCs w:val="24"/>
        </w:rPr>
        <w:t>ГЭС (</w:t>
      </w:r>
      <w:r w:rsidRPr="00F24022">
        <w:rPr>
          <w:sz w:val="24"/>
          <w:szCs w:val="24"/>
        </w:rPr>
        <w:t>ГЭС-13</w:t>
      </w:r>
      <w:r>
        <w:rPr>
          <w:sz w:val="24"/>
          <w:szCs w:val="24"/>
        </w:rPr>
        <w:t>)</w:t>
      </w:r>
      <w:r w:rsidRPr="00F24022">
        <w:rPr>
          <w:sz w:val="24"/>
          <w:szCs w:val="24"/>
        </w:rPr>
        <w:t xml:space="preserve">  Каскад </w:t>
      </w:r>
      <w:proofErr w:type="spellStart"/>
      <w:r w:rsidRPr="00F24022">
        <w:rPr>
          <w:sz w:val="24"/>
          <w:szCs w:val="24"/>
        </w:rPr>
        <w:t>Туломских</w:t>
      </w:r>
      <w:proofErr w:type="spellEnd"/>
      <w:r w:rsidRPr="00F24022">
        <w:rPr>
          <w:sz w:val="24"/>
          <w:szCs w:val="24"/>
        </w:rPr>
        <w:t xml:space="preserve"> ГЭС  филиал «Кольский» ОАО «ТГК-1».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</w:p>
    <w:p w:rsidR="00B152A5" w:rsidRPr="00BE55BA" w:rsidRDefault="00B152A5" w:rsidP="00341312">
      <w:pPr>
        <w:jc w:val="both"/>
        <w:rPr>
          <w:sz w:val="24"/>
          <w:szCs w:val="24"/>
        </w:rPr>
      </w:pPr>
      <w:r w:rsidRPr="005C3C2A">
        <w:rPr>
          <w:sz w:val="24"/>
          <w:szCs w:val="24"/>
        </w:rPr>
        <w:t>Должность, ФИО и  контактный телефон  ответственн</w:t>
      </w:r>
      <w:r>
        <w:rPr>
          <w:sz w:val="24"/>
          <w:szCs w:val="24"/>
        </w:rPr>
        <w:t>ых лиц</w:t>
      </w:r>
      <w:r w:rsidRPr="005C3C2A">
        <w:rPr>
          <w:sz w:val="24"/>
          <w:szCs w:val="24"/>
        </w:rPr>
        <w:t>, составивших техническое задание:</w:t>
      </w:r>
    </w:p>
    <w:p w:rsidR="00B152A5" w:rsidRPr="008C1081" w:rsidRDefault="00B152A5" w:rsidP="00341312">
      <w:pPr>
        <w:shd w:val="clear" w:color="auto" w:fill="FFFFFF"/>
        <w:jc w:val="both"/>
        <w:rPr>
          <w:sz w:val="24"/>
          <w:szCs w:val="24"/>
          <w:highlight w:val="yellow"/>
        </w:rPr>
      </w:pPr>
      <w:r w:rsidRPr="008C1081">
        <w:rPr>
          <w:sz w:val="24"/>
          <w:szCs w:val="24"/>
          <w:highlight w:val="yellow"/>
        </w:rPr>
        <w:t>- начальник   ГТЦ  КТГЭС  Савельев Владимир Владимирович – тел.: 8</w:t>
      </w:r>
      <w:r w:rsidR="00F243F5">
        <w:rPr>
          <w:sz w:val="24"/>
          <w:szCs w:val="24"/>
          <w:highlight w:val="yellow"/>
        </w:rPr>
        <w:t xml:space="preserve"> </w:t>
      </w:r>
      <w:r w:rsidRPr="008C1081">
        <w:rPr>
          <w:sz w:val="24"/>
          <w:szCs w:val="24"/>
          <w:highlight w:val="yellow"/>
        </w:rPr>
        <w:t>(81553) 69-260.</w:t>
      </w:r>
    </w:p>
    <w:p w:rsidR="00B152A5" w:rsidRDefault="00B152A5" w:rsidP="00341312">
      <w:pPr>
        <w:jc w:val="both"/>
        <w:rPr>
          <w:sz w:val="24"/>
          <w:szCs w:val="24"/>
        </w:rPr>
      </w:pPr>
      <w:r w:rsidRPr="008C1081">
        <w:rPr>
          <w:sz w:val="24"/>
          <w:szCs w:val="24"/>
          <w:highlight w:val="yellow"/>
        </w:rPr>
        <w:t xml:space="preserve">- </w:t>
      </w:r>
      <w:r w:rsidRPr="008C1081">
        <w:rPr>
          <w:color w:val="000000"/>
          <w:spacing w:val="-2"/>
          <w:sz w:val="24"/>
          <w:szCs w:val="24"/>
          <w:highlight w:val="yellow"/>
        </w:rPr>
        <w:t xml:space="preserve">инженер </w:t>
      </w:r>
      <w:r w:rsidRPr="008C1081">
        <w:rPr>
          <w:color w:val="000000"/>
          <w:spacing w:val="-2"/>
          <w:sz w:val="24"/>
          <w:szCs w:val="24"/>
          <w:highlight w:val="yellow"/>
          <w:lang w:val="en-US"/>
        </w:rPr>
        <w:t>II</w:t>
      </w:r>
      <w:r w:rsidRPr="008C1081">
        <w:rPr>
          <w:color w:val="000000"/>
          <w:spacing w:val="-2"/>
          <w:sz w:val="24"/>
          <w:szCs w:val="24"/>
          <w:highlight w:val="yellow"/>
        </w:rPr>
        <w:t xml:space="preserve"> кат</w:t>
      </w:r>
      <w:proofErr w:type="gramStart"/>
      <w:r w:rsidRPr="008C1081">
        <w:rPr>
          <w:color w:val="000000"/>
          <w:spacing w:val="-2"/>
          <w:sz w:val="24"/>
          <w:szCs w:val="24"/>
          <w:highlight w:val="yellow"/>
        </w:rPr>
        <w:t>.</w:t>
      </w:r>
      <w:proofErr w:type="gramEnd"/>
      <w:r w:rsidRPr="008C1081">
        <w:rPr>
          <w:color w:val="000000"/>
          <w:spacing w:val="-2"/>
          <w:sz w:val="24"/>
          <w:szCs w:val="24"/>
          <w:highlight w:val="yellow"/>
        </w:rPr>
        <w:t xml:space="preserve"> </w:t>
      </w:r>
      <w:proofErr w:type="gramStart"/>
      <w:r w:rsidRPr="008C1081">
        <w:rPr>
          <w:color w:val="000000"/>
          <w:spacing w:val="-2"/>
          <w:sz w:val="24"/>
          <w:szCs w:val="24"/>
          <w:highlight w:val="yellow"/>
        </w:rPr>
        <w:t>п</w:t>
      </w:r>
      <w:proofErr w:type="gramEnd"/>
      <w:r w:rsidRPr="008C1081">
        <w:rPr>
          <w:color w:val="000000"/>
          <w:spacing w:val="-2"/>
          <w:sz w:val="24"/>
          <w:szCs w:val="24"/>
          <w:highlight w:val="yellow"/>
        </w:rPr>
        <w:t>о ремонту, группа подготовки ремонтов, отчётности и технической документации</w:t>
      </w:r>
      <w:r w:rsidRPr="008C1081">
        <w:rPr>
          <w:sz w:val="24"/>
          <w:szCs w:val="24"/>
          <w:highlight w:val="yellow"/>
        </w:rPr>
        <w:t xml:space="preserve">,  ПТО КТГЭС, </w:t>
      </w:r>
      <w:proofErr w:type="spellStart"/>
      <w:r w:rsidRPr="008C1081">
        <w:rPr>
          <w:sz w:val="24"/>
          <w:szCs w:val="24"/>
          <w:highlight w:val="yellow"/>
        </w:rPr>
        <w:t>Вахрин</w:t>
      </w:r>
      <w:proofErr w:type="spellEnd"/>
      <w:r w:rsidRPr="008C1081">
        <w:rPr>
          <w:sz w:val="24"/>
          <w:szCs w:val="24"/>
          <w:highlight w:val="yellow"/>
        </w:rPr>
        <w:t xml:space="preserve"> Владимир Михайлович тел.</w:t>
      </w:r>
      <w:r w:rsidR="00F243F5">
        <w:rPr>
          <w:sz w:val="24"/>
          <w:szCs w:val="24"/>
          <w:highlight w:val="yellow"/>
        </w:rPr>
        <w:t xml:space="preserve"> 8 </w:t>
      </w:r>
      <w:bookmarkStart w:id="0" w:name="_GoBack"/>
      <w:bookmarkEnd w:id="0"/>
      <w:r w:rsidRPr="008C1081">
        <w:rPr>
          <w:sz w:val="24"/>
          <w:szCs w:val="24"/>
          <w:highlight w:val="yellow"/>
        </w:rPr>
        <w:t>(81553)</w:t>
      </w:r>
      <w:r w:rsidR="008C1081">
        <w:rPr>
          <w:sz w:val="24"/>
          <w:szCs w:val="24"/>
          <w:highlight w:val="yellow"/>
        </w:rPr>
        <w:t xml:space="preserve"> </w:t>
      </w:r>
      <w:r w:rsidRPr="008C1081">
        <w:rPr>
          <w:sz w:val="24"/>
          <w:szCs w:val="24"/>
          <w:highlight w:val="yellow"/>
        </w:rPr>
        <w:t>69-227</w:t>
      </w:r>
      <w:r w:rsidRPr="004C70E8">
        <w:rPr>
          <w:sz w:val="24"/>
          <w:szCs w:val="24"/>
        </w:rPr>
        <w:t>.</w:t>
      </w:r>
    </w:p>
    <w:p w:rsidR="00B152A5" w:rsidRPr="00712607" w:rsidRDefault="00B152A5" w:rsidP="00F24022">
      <w:pPr>
        <w:widowControl/>
        <w:autoSpaceDE/>
        <w:autoSpaceDN/>
        <w:adjustRightInd/>
        <w:ind w:firstLine="709"/>
        <w:jc w:val="both"/>
        <w:rPr>
          <w:color w:val="FF0000"/>
          <w:sz w:val="16"/>
          <w:szCs w:val="16"/>
        </w:rPr>
      </w:pPr>
    </w:p>
    <w:p w:rsidR="00B152A5" w:rsidRPr="00CE3072" w:rsidRDefault="00B152A5" w:rsidP="00275BEB">
      <w:pPr>
        <w:suppressAutoHyphens/>
        <w:rPr>
          <w:b/>
          <w:sz w:val="24"/>
          <w:szCs w:val="24"/>
        </w:rPr>
      </w:pPr>
      <w:r w:rsidRPr="00CE3072">
        <w:rPr>
          <w:b/>
          <w:sz w:val="24"/>
          <w:szCs w:val="24"/>
        </w:rPr>
        <w:t>Период выполнения работ: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  <w:r w:rsidRPr="00776848">
        <w:rPr>
          <w:sz w:val="24"/>
          <w:szCs w:val="24"/>
        </w:rPr>
        <w:t xml:space="preserve">Начало               </w:t>
      </w:r>
      <w:r w:rsidRPr="00F2402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январь </w:t>
      </w:r>
      <w:r w:rsidRPr="0077684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07 Г"/>
        </w:smartTagPr>
        <w:r w:rsidRPr="00776848">
          <w:rPr>
            <w:sz w:val="24"/>
            <w:szCs w:val="24"/>
          </w:rPr>
          <w:t>20</w:t>
        </w:r>
        <w:r>
          <w:rPr>
            <w:sz w:val="24"/>
            <w:szCs w:val="24"/>
          </w:rPr>
          <w:t>13</w:t>
        </w:r>
        <w:r w:rsidRPr="00776848">
          <w:rPr>
            <w:sz w:val="24"/>
            <w:szCs w:val="24"/>
          </w:rPr>
          <w:t xml:space="preserve"> г</w:t>
        </w:r>
      </w:smartTag>
      <w:r w:rsidRPr="00776848">
        <w:rPr>
          <w:sz w:val="24"/>
          <w:szCs w:val="24"/>
        </w:rPr>
        <w:t>.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  <w:r w:rsidRPr="00776848">
        <w:rPr>
          <w:sz w:val="24"/>
          <w:szCs w:val="24"/>
        </w:rPr>
        <w:t xml:space="preserve">Окончание        </w:t>
      </w:r>
      <w:r>
        <w:rPr>
          <w:sz w:val="24"/>
          <w:szCs w:val="24"/>
        </w:rPr>
        <w:t xml:space="preserve">  декабрь</w:t>
      </w:r>
      <w:r w:rsidRPr="00776848">
        <w:rPr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07 Г"/>
        </w:smartTagPr>
        <w:r w:rsidRPr="00776848">
          <w:rPr>
            <w:sz w:val="24"/>
            <w:szCs w:val="24"/>
          </w:rPr>
          <w:t>20</w:t>
        </w:r>
        <w:r>
          <w:rPr>
            <w:sz w:val="24"/>
            <w:szCs w:val="24"/>
          </w:rPr>
          <w:t>13</w:t>
        </w:r>
        <w:r w:rsidRPr="00776848">
          <w:rPr>
            <w:sz w:val="24"/>
            <w:szCs w:val="24"/>
          </w:rPr>
          <w:t xml:space="preserve"> г</w:t>
        </w:r>
      </w:smartTag>
      <w:r w:rsidRPr="00776848">
        <w:rPr>
          <w:sz w:val="24"/>
          <w:szCs w:val="24"/>
        </w:rPr>
        <w:t>.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</w:p>
    <w:p w:rsidR="00B152A5" w:rsidRPr="00776848" w:rsidRDefault="008C1081" w:rsidP="008C1081">
      <w:pPr>
        <w:suppressAutoHyphens/>
        <w:rPr>
          <w:sz w:val="24"/>
          <w:szCs w:val="24"/>
        </w:rPr>
      </w:pPr>
      <w:r>
        <w:rPr>
          <w:b/>
          <w:sz w:val="24"/>
          <w:szCs w:val="24"/>
        </w:rPr>
        <w:t>Предельная</w:t>
      </w:r>
      <w:r w:rsidR="00B152A5" w:rsidRPr="00776848">
        <w:rPr>
          <w:b/>
          <w:sz w:val="24"/>
          <w:szCs w:val="24"/>
        </w:rPr>
        <w:t xml:space="preserve"> (максимальная) цена закупки - </w:t>
      </w:r>
      <w:r w:rsidR="00B152A5"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не объявляется</w:t>
      </w:r>
      <w:r w:rsidR="00B152A5" w:rsidRPr="00776848">
        <w:rPr>
          <w:sz w:val="24"/>
          <w:szCs w:val="24"/>
        </w:rPr>
        <w:t>.</w:t>
      </w:r>
    </w:p>
    <w:p w:rsidR="00B152A5" w:rsidRPr="00776848" w:rsidRDefault="00B152A5" w:rsidP="00275BEB">
      <w:pPr>
        <w:suppressAutoHyphens/>
        <w:ind w:firstLine="540"/>
        <w:jc w:val="both"/>
        <w:rPr>
          <w:i/>
          <w:sz w:val="10"/>
          <w:szCs w:val="10"/>
        </w:rPr>
      </w:pPr>
    </w:p>
    <w:p w:rsidR="00B152A5" w:rsidRPr="00CE3072" w:rsidRDefault="00B152A5" w:rsidP="00275BEB">
      <w:pPr>
        <w:suppressAutoHyphens/>
        <w:ind w:firstLine="567"/>
        <w:jc w:val="both"/>
        <w:rPr>
          <w:sz w:val="24"/>
          <w:szCs w:val="24"/>
        </w:rPr>
      </w:pPr>
      <w:r w:rsidRPr="00CE3072">
        <w:rPr>
          <w:sz w:val="24"/>
          <w:szCs w:val="24"/>
        </w:rPr>
        <w:t>Ценовая характеристика стоимости работ должна определяться в соответствии с требованиями системы ценообразования, принятой в ОАО «ТГК-1».</w:t>
      </w:r>
    </w:p>
    <w:p w:rsidR="00B152A5" w:rsidRDefault="00B152A5" w:rsidP="00341312">
      <w:pPr>
        <w:suppressAutoHyphens/>
        <w:ind w:firstLine="567"/>
        <w:jc w:val="both"/>
        <w:rPr>
          <w:sz w:val="24"/>
          <w:szCs w:val="24"/>
        </w:rPr>
      </w:pPr>
      <w:r w:rsidRPr="00341312">
        <w:rPr>
          <w:sz w:val="24"/>
          <w:szCs w:val="24"/>
        </w:rPr>
        <w:t xml:space="preserve">Нормативные документы, на основании которых определяется стоимость: сметно-нормативная база ТЕР-2001г. в редакции </w:t>
      </w:r>
      <w:smartTag w:uri="urn:schemas-microsoft-com:office:smarttags" w:element="metricconverter">
        <w:smartTagPr>
          <w:attr w:name="ProductID" w:val="2007 Г"/>
        </w:smartTagPr>
        <w:r w:rsidRPr="00341312">
          <w:rPr>
            <w:sz w:val="24"/>
            <w:szCs w:val="24"/>
          </w:rPr>
          <w:t>2010 г</w:t>
        </w:r>
      </w:smartTag>
      <w:r w:rsidRPr="00341312">
        <w:rPr>
          <w:sz w:val="24"/>
          <w:szCs w:val="24"/>
        </w:rPr>
        <w:t>. для Мурманской обл. с индексацией в текущий уровень цен по письмам Мурманского центра по ценообразованию в строительстве, публикуемым в «Сборниках ССЦ» РЦЦС МО.</w:t>
      </w:r>
    </w:p>
    <w:p w:rsidR="00B152A5" w:rsidRPr="00776848" w:rsidRDefault="00B152A5" w:rsidP="00341312">
      <w:pPr>
        <w:suppressAutoHyphens/>
        <w:ind w:firstLine="567"/>
        <w:jc w:val="both"/>
        <w:rPr>
          <w:sz w:val="24"/>
          <w:szCs w:val="24"/>
        </w:rPr>
      </w:pPr>
    </w:p>
    <w:p w:rsidR="00B152A5" w:rsidRPr="00776848" w:rsidRDefault="00B152A5" w:rsidP="00275BEB">
      <w:pPr>
        <w:suppressAutoHyphens/>
        <w:rPr>
          <w:b/>
          <w:sz w:val="24"/>
          <w:szCs w:val="24"/>
        </w:rPr>
      </w:pPr>
      <w:r w:rsidRPr="00776848">
        <w:rPr>
          <w:b/>
          <w:sz w:val="24"/>
          <w:szCs w:val="24"/>
          <w:lang w:val="en-US"/>
        </w:rPr>
        <w:t>II</w:t>
      </w:r>
      <w:r w:rsidRPr="00776848">
        <w:rPr>
          <w:b/>
          <w:sz w:val="24"/>
          <w:szCs w:val="24"/>
        </w:rPr>
        <w:t>. Требования к выполнению работ.</w:t>
      </w:r>
    </w:p>
    <w:p w:rsidR="00B152A5" w:rsidRDefault="00B152A5" w:rsidP="005F1A5F">
      <w:pPr>
        <w:widowControl/>
        <w:numPr>
          <w:ilvl w:val="0"/>
          <w:numId w:val="5"/>
        </w:numPr>
        <w:suppressAutoHyphens/>
        <w:autoSpaceDE/>
        <w:autoSpaceDN/>
        <w:adjustRightInd/>
        <w:ind w:left="0" w:firstLine="360"/>
        <w:jc w:val="both"/>
        <w:rPr>
          <w:color w:val="000000"/>
          <w:sz w:val="24"/>
          <w:szCs w:val="24"/>
        </w:rPr>
      </w:pPr>
      <w:r w:rsidRPr="00776848">
        <w:rPr>
          <w:b/>
          <w:color w:val="000000"/>
          <w:sz w:val="24"/>
          <w:szCs w:val="24"/>
        </w:rPr>
        <w:t xml:space="preserve">Цель работы: </w:t>
      </w:r>
      <w:r w:rsidRPr="005F1A5F">
        <w:rPr>
          <w:color w:val="000000"/>
          <w:sz w:val="24"/>
          <w:szCs w:val="24"/>
        </w:rPr>
        <w:t xml:space="preserve">зимнее содержание автодороги через технологическую территорию </w:t>
      </w:r>
      <w:r>
        <w:rPr>
          <w:color w:val="000000"/>
          <w:sz w:val="24"/>
          <w:szCs w:val="24"/>
        </w:rPr>
        <w:t xml:space="preserve">  Нижне-</w:t>
      </w:r>
      <w:proofErr w:type="spellStart"/>
      <w:r>
        <w:rPr>
          <w:color w:val="000000"/>
          <w:sz w:val="24"/>
          <w:szCs w:val="24"/>
        </w:rPr>
        <w:t>Туломской</w:t>
      </w:r>
      <w:proofErr w:type="spellEnd"/>
      <w:r>
        <w:rPr>
          <w:color w:val="000000"/>
          <w:sz w:val="24"/>
          <w:szCs w:val="24"/>
        </w:rPr>
        <w:t xml:space="preserve"> ГЭС</w:t>
      </w:r>
      <w:r w:rsidRPr="005F1A5F">
        <w:rPr>
          <w:color w:val="000000"/>
          <w:sz w:val="24"/>
          <w:szCs w:val="24"/>
        </w:rPr>
        <w:t>.</w:t>
      </w:r>
    </w:p>
    <w:p w:rsidR="00B152A5" w:rsidRPr="005F1A5F" w:rsidRDefault="00B152A5" w:rsidP="005F1A5F">
      <w:pPr>
        <w:widowControl/>
        <w:suppressAutoHyphens/>
        <w:autoSpaceDE/>
        <w:autoSpaceDN/>
        <w:adjustRightInd/>
        <w:ind w:left="360"/>
        <w:jc w:val="both"/>
        <w:rPr>
          <w:color w:val="000000"/>
          <w:sz w:val="24"/>
          <w:szCs w:val="24"/>
        </w:rPr>
      </w:pPr>
    </w:p>
    <w:p w:rsidR="00B152A5" w:rsidRPr="005F1A5F" w:rsidRDefault="00B152A5" w:rsidP="005F1A5F">
      <w:pPr>
        <w:widowControl/>
        <w:numPr>
          <w:ilvl w:val="0"/>
          <w:numId w:val="5"/>
        </w:numPr>
        <w:suppressAutoHyphens/>
        <w:autoSpaceDE/>
        <w:autoSpaceDN/>
        <w:adjustRightInd/>
        <w:ind w:left="0" w:firstLine="360"/>
        <w:jc w:val="both"/>
        <w:rPr>
          <w:i/>
          <w:color w:val="000000"/>
          <w:sz w:val="24"/>
          <w:szCs w:val="24"/>
        </w:rPr>
      </w:pPr>
      <w:r w:rsidRPr="00776848">
        <w:rPr>
          <w:b/>
          <w:color w:val="000000"/>
          <w:sz w:val="24"/>
          <w:szCs w:val="24"/>
        </w:rPr>
        <w:t>Описание и основные технические характеристики</w:t>
      </w:r>
      <w:r>
        <w:rPr>
          <w:b/>
          <w:color w:val="000000"/>
          <w:sz w:val="24"/>
          <w:szCs w:val="24"/>
        </w:rPr>
        <w:t xml:space="preserve"> автодороги:</w:t>
      </w:r>
      <w:r w:rsidRPr="00776848">
        <w:rPr>
          <w:color w:val="000000"/>
          <w:sz w:val="24"/>
          <w:szCs w:val="24"/>
        </w:rPr>
        <w:t xml:space="preserve"> </w:t>
      </w:r>
    </w:p>
    <w:p w:rsidR="00B152A5" w:rsidRPr="005F1A5F" w:rsidRDefault="00B152A5" w:rsidP="005F1A5F">
      <w:pPr>
        <w:shd w:val="clear" w:color="auto" w:fill="FFFFFF"/>
        <w:tabs>
          <w:tab w:val="left" w:leader="underscore" w:pos="9356"/>
        </w:tabs>
        <w:spacing w:before="120"/>
        <w:ind w:left="360"/>
        <w:jc w:val="both"/>
        <w:rPr>
          <w:bCs/>
          <w:spacing w:val="-2"/>
          <w:sz w:val="24"/>
          <w:szCs w:val="24"/>
        </w:rPr>
      </w:pPr>
      <w:r w:rsidRPr="005F1A5F">
        <w:rPr>
          <w:bCs/>
          <w:spacing w:val="-2"/>
          <w:sz w:val="24"/>
          <w:szCs w:val="24"/>
        </w:rPr>
        <w:t>- автодорога с твердым асфальтобетонным покрытием;</w:t>
      </w:r>
    </w:p>
    <w:p w:rsidR="00B152A5" w:rsidRPr="005F1A5F" w:rsidRDefault="00B152A5" w:rsidP="005F1A5F">
      <w:pPr>
        <w:shd w:val="clear" w:color="auto" w:fill="FFFFFF"/>
        <w:tabs>
          <w:tab w:val="left" w:leader="underscore" w:pos="9356"/>
        </w:tabs>
        <w:ind w:left="360"/>
        <w:jc w:val="both"/>
        <w:rPr>
          <w:bCs/>
          <w:spacing w:val="-2"/>
          <w:sz w:val="24"/>
          <w:szCs w:val="24"/>
        </w:rPr>
      </w:pPr>
      <w:r w:rsidRPr="005F1A5F">
        <w:rPr>
          <w:bCs/>
          <w:spacing w:val="-2"/>
          <w:sz w:val="24"/>
          <w:szCs w:val="24"/>
        </w:rPr>
        <w:t>- ширина проезжей части от 7 до 8м;</w:t>
      </w:r>
    </w:p>
    <w:p w:rsidR="00B152A5" w:rsidRDefault="00B152A5" w:rsidP="005F1A5F">
      <w:pPr>
        <w:shd w:val="clear" w:color="auto" w:fill="FFFFFF"/>
        <w:tabs>
          <w:tab w:val="left" w:leader="underscore" w:pos="9356"/>
        </w:tabs>
        <w:ind w:left="360"/>
        <w:jc w:val="both"/>
        <w:rPr>
          <w:bCs/>
          <w:spacing w:val="-2"/>
          <w:sz w:val="24"/>
          <w:szCs w:val="24"/>
        </w:rPr>
      </w:pPr>
      <w:r w:rsidRPr="005F1A5F">
        <w:rPr>
          <w:bCs/>
          <w:spacing w:val="-2"/>
          <w:sz w:val="24"/>
          <w:szCs w:val="24"/>
        </w:rPr>
        <w:t xml:space="preserve">- общая длина автодороги </w:t>
      </w:r>
      <w:smartTag w:uri="urn:schemas-microsoft-com:office:smarttags" w:element="metricconverter">
        <w:smartTagPr>
          <w:attr w:name="ProductID" w:val="2007 Г"/>
        </w:smartTagPr>
        <w:r w:rsidRPr="005F1A5F">
          <w:rPr>
            <w:bCs/>
            <w:spacing w:val="-2"/>
            <w:sz w:val="24"/>
            <w:szCs w:val="24"/>
          </w:rPr>
          <w:t>2797,5 м</w:t>
        </w:r>
      </w:smartTag>
      <w:r w:rsidRPr="005F1A5F">
        <w:rPr>
          <w:bCs/>
          <w:spacing w:val="-2"/>
          <w:sz w:val="24"/>
          <w:szCs w:val="24"/>
        </w:rPr>
        <w:t>;</w:t>
      </w:r>
    </w:p>
    <w:p w:rsidR="00B152A5" w:rsidRPr="005A34DB" w:rsidRDefault="00B152A5" w:rsidP="005A34DB">
      <w:pPr>
        <w:shd w:val="clear" w:color="auto" w:fill="FFFFFF"/>
        <w:tabs>
          <w:tab w:val="left" w:leader="underscore" w:pos="9356"/>
        </w:tabs>
        <w:ind w:left="360"/>
        <w:jc w:val="both"/>
        <w:rPr>
          <w:bCs/>
          <w:spacing w:val="-2"/>
          <w:sz w:val="24"/>
          <w:szCs w:val="24"/>
        </w:rPr>
      </w:pPr>
      <w:r>
        <w:rPr>
          <w:bCs/>
          <w:spacing w:val="-2"/>
          <w:sz w:val="24"/>
          <w:szCs w:val="24"/>
        </w:rPr>
        <w:t xml:space="preserve">- </w:t>
      </w:r>
      <w:r w:rsidRPr="005F1A5F">
        <w:rPr>
          <w:bCs/>
          <w:spacing w:val="-2"/>
          <w:sz w:val="24"/>
          <w:szCs w:val="24"/>
        </w:rPr>
        <w:t>на автодороге 3 железобетонных моста</w:t>
      </w:r>
      <w:r>
        <w:rPr>
          <w:bCs/>
          <w:spacing w:val="-2"/>
          <w:sz w:val="24"/>
          <w:szCs w:val="24"/>
        </w:rPr>
        <w:t xml:space="preserve"> </w:t>
      </w:r>
      <w:r w:rsidRPr="00EB0417">
        <w:rPr>
          <w:sz w:val="24"/>
          <w:szCs w:val="24"/>
        </w:rPr>
        <w:t xml:space="preserve">с шириной проезжей части </w:t>
      </w:r>
      <w:r>
        <w:rPr>
          <w:sz w:val="24"/>
          <w:szCs w:val="24"/>
        </w:rPr>
        <w:t xml:space="preserve">моста </w:t>
      </w:r>
      <w:r w:rsidRPr="00EB0417">
        <w:rPr>
          <w:sz w:val="24"/>
          <w:szCs w:val="24"/>
        </w:rPr>
        <w:t>менее ширины проезжей части автодороги</w:t>
      </w:r>
      <w:r>
        <w:rPr>
          <w:sz w:val="24"/>
          <w:szCs w:val="24"/>
        </w:rPr>
        <w:t>:</w:t>
      </w:r>
    </w:p>
    <w:p w:rsidR="00B152A5" w:rsidRPr="005B1603" w:rsidRDefault="00B152A5" w:rsidP="005B1603">
      <w:pPr>
        <w:numPr>
          <w:ilvl w:val="0"/>
          <w:numId w:val="9"/>
        </w:numPr>
        <w:shd w:val="clear" w:color="auto" w:fill="FFFFFF"/>
        <w:tabs>
          <w:tab w:val="left" w:leader="underscore" w:pos="9356"/>
        </w:tabs>
        <w:jc w:val="both"/>
        <w:rPr>
          <w:bCs/>
          <w:spacing w:val="-2"/>
          <w:sz w:val="24"/>
          <w:szCs w:val="24"/>
        </w:rPr>
      </w:pPr>
      <w:r w:rsidRPr="005B1603">
        <w:rPr>
          <w:sz w:val="24"/>
          <w:szCs w:val="24"/>
        </w:rPr>
        <w:t>мост над отсасывающими трубами здания ГЭС</w:t>
      </w:r>
      <w:r>
        <w:rPr>
          <w:sz w:val="24"/>
          <w:szCs w:val="24"/>
        </w:rPr>
        <w:t xml:space="preserve"> (</w:t>
      </w:r>
      <w:r w:rsidRPr="005F1A5F">
        <w:rPr>
          <w:bCs/>
          <w:spacing w:val="-2"/>
          <w:sz w:val="24"/>
          <w:szCs w:val="24"/>
        </w:rPr>
        <w:t>ширина проезжей части</w:t>
      </w:r>
      <w:r>
        <w:rPr>
          <w:bCs/>
          <w:spacing w:val="-2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2007 Г"/>
        </w:smartTagPr>
        <w:r>
          <w:rPr>
            <w:bCs/>
            <w:spacing w:val="-2"/>
            <w:sz w:val="24"/>
            <w:szCs w:val="24"/>
          </w:rPr>
          <w:t>3,3 м</w:t>
        </w:r>
      </w:smartTag>
      <w:r>
        <w:rPr>
          <w:bCs/>
          <w:spacing w:val="-2"/>
          <w:sz w:val="24"/>
          <w:szCs w:val="24"/>
        </w:rPr>
        <w:t>);</w:t>
      </w:r>
    </w:p>
    <w:p w:rsidR="00B152A5" w:rsidRPr="005B1603" w:rsidRDefault="00B152A5" w:rsidP="005A34DB">
      <w:pPr>
        <w:numPr>
          <w:ilvl w:val="0"/>
          <w:numId w:val="9"/>
        </w:numPr>
        <w:shd w:val="clear" w:color="auto" w:fill="FFFFFF"/>
        <w:tabs>
          <w:tab w:val="left" w:leader="underscore" w:pos="9356"/>
        </w:tabs>
        <w:jc w:val="both"/>
        <w:rPr>
          <w:bCs/>
          <w:spacing w:val="-2"/>
          <w:sz w:val="24"/>
          <w:szCs w:val="24"/>
        </w:rPr>
      </w:pPr>
      <w:r>
        <w:rPr>
          <w:sz w:val="24"/>
          <w:szCs w:val="24"/>
        </w:rPr>
        <w:t>мост через рыбоход (</w:t>
      </w:r>
      <w:r w:rsidRPr="005F1A5F">
        <w:rPr>
          <w:bCs/>
          <w:spacing w:val="-2"/>
          <w:sz w:val="24"/>
          <w:szCs w:val="24"/>
        </w:rPr>
        <w:t>ширина проезжей части</w:t>
      </w:r>
      <w:r>
        <w:rPr>
          <w:bCs/>
          <w:spacing w:val="-2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2007 Г"/>
        </w:smartTagPr>
        <w:r>
          <w:rPr>
            <w:bCs/>
            <w:spacing w:val="-2"/>
            <w:sz w:val="24"/>
            <w:szCs w:val="24"/>
          </w:rPr>
          <w:t>4,5 м</w:t>
        </w:r>
      </w:smartTag>
      <w:r>
        <w:rPr>
          <w:bCs/>
          <w:spacing w:val="-2"/>
          <w:sz w:val="24"/>
          <w:szCs w:val="24"/>
        </w:rPr>
        <w:t>);</w:t>
      </w:r>
    </w:p>
    <w:p w:rsidR="00B152A5" w:rsidRPr="005B1603" w:rsidRDefault="00B152A5" w:rsidP="005A34DB">
      <w:pPr>
        <w:numPr>
          <w:ilvl w:val="0"/>
          <w:numId w:val="9"/>
        </w:numPr>
        <w:shd w:val="clear" w:color="auto" w:fill="FFFFFF"/>
        <w:tabs>
          <w:tab w:val="left" w:leader="underscore" w:pos="9356"/>
        </w:tabs>
        <w:jc w:val="both"/>
        <w:rPr>
          <w:bCs/>
          <w:spacing w:val="-2"/>
          <w:sz w:val="24"/>
          <w:szCs w:val="24"/>
        </w:rPr>
      </w:pPr>
      <w:r w:rsidRPr="005B1603">
        <w:rPr>
          <w:sz w:val="24"/>
          <w:szCs w:val="24"/>
        </w:rPr>
        <w:t>мост над водопропускными отверстиями водосброса</w:t>
      </w:r>
      <w:r w:rsidRPr="005A34DB"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 w:rsidRPr="005F1A5F">
        <w:rPr>
          <w:bCs/>
          <w:spacing w:val="-2"/>
          <w:sz w:val="24"/>
          <w:szCs w:val="24"/>
        </w:rPr>
        <w:t>ширина проезжей части</w:t>
      </w:r>
      <w:r>
        <w:rPr>
          <w:bCs/>
          <w:spacing w:val="-2"/>
          <w:sz w:val="24"/>
          <w:szCs w:val="24"/>
        </w:rPr>
        <w:t xml:space="preserve"> – </w:t>
      </w:r>
      <w:smartTag w:uri="urn:schemas-microsoft-com:office:smarttags" w:element="metricconverter">
        <w:smartTagPr>
          <w:attr w:name="ProductID" w:val="2007 Г"/>
        </w:smartTagPr>
        <w:r>
          <w:rPr>
            <w:bCs/>
            <w:spacing w:val="-2"/>
            <w:sz w:val="24"/>
            <w:szCs w:val="24"/>
          </w:rPr>
          <w:t>3,2 м</w:t>
        </w:r>
      </w:smartTag>
      <w:r>
        <w:rPr>
          <w:bCs/>
          <w:spacing w:val="-2"/>
          <w:sz w:val="24"/>
          <w:szCs w:val="24"/>
        </w:rPr>
        <w:t>);</w:t>
      </w:r>
    </w:p>
    <w:p w:rsidR="00B152A5" w:rsidRDefault="00B152A5" w:rsidP="005F1A5F">
      <w:pPr>
        <w:shd w:val="clear" w:color="auto" w:fill="FFFFFF"/>
        <w:tabs>
          <w:tab w:val="left" w:leader="underscore" w:pos="9356"/>
        </w:tabs>
        <w:ind w:left="360"/>
        <w:jc w:val="both"/>
        <w:rPr>
          <w:bCs/>
          <w:spacing w:val="-2"/>
          <w:sz w:val="24"/>
          <w:szCs w:val="24"/>
        </w:rPr>
      </w:pPr>
      <w:r w:rsidRPr="005F1A5F">
        <w:rPr>
          <w:bCs/>
          <w:spacing w:val="-2"/>
          <w:sz w:val="24"/>
          <w:szCs w:val="24"/>
        </w:rPr>
        <w:t xml:space="preserve">- три участка автодороги имеют барьерное ограждение вдоль обочины общей длиной 890м и высотой </w:t>
      </w:r>
      <w:smartTag w:uri="urn:schemas-microsoft-com:office:smarttags" w:element="metricconverter">
        <w:smartTagPr>
          <w:attr w:name="ProductID" w:val="2007 Г"/>
        </w:smartTagPr>
        <w:r w:rsidRPr="005F1A5F">
          <w:rPr>
            <w:bCs/>
            <w:spacing w:val="-2"/>
            <w:sz w:val="24"/>
            <w:szCs w:val="24"/>
          </w:rPr>
          <w:t>0,7 м</w:t>
        </w:r>
      </w:smartTag>
      <w:r>
        <w:rPr>
          <w:bCs/>
          <w:spacing w:val="-2"/>
          <w:sz w:val="24"/>
          <w:szCs w:val="24"/>
        </w:rPr>
        <w:t>;</w:t>
      </w:r>
    </w:p>
    <w:p w:rsidR="00B152A5" w:rsidRPr="005A34DB" w:rsidRDefault="00B152A5" w:rsidP="005A34DB">
      <w:pPr>
        <w:shd w:val="clear" w:color="auto" w:fill="FFFFFF"/>
        <w:tabs>
          <w:tab w:val="left" w:leader="underscore" w:pos="9356"/>
        </w:tabs>
        <w:ind w:left="360"/>
        <w:jc w:val="both"/>
        <w:rPr>
          <w:bCs/>
          <w:spacing w:val="-2"/>
          <w:sz w:val="24"/>
          <w:szCs w:val="24"/>
        </w:rPr>
      </w:pPr>
      <w:r>
        <w:rPr>
          <w:bCs/>
          <w:spacing w:val="-2"/>
          <w:sz w:val="24"/>
          <w:szCs w:val="24"/>
        </w:rPr>
        <w:t xml:space="preserve">- </w:t>
      </w:r>
      <w:r w:rsidRPr="00EB0417">
        <w:rPr>
          <w:sz w:val="24"/>
          <w:szCs w:val="24"/>
        </w:rPr>
        <w:t xml:space="preserve">сложный план автодороги (Приложение </w:t>
      </w:r>
      <w:r>
        <w:rPr>
          <w:sz w:val="24"/>
          <w:szCs w:val="24"/>
        </w:rPr>
        <w:t>№ 1</w:t>
      </w:r>
      <w:r w:rsidRPr="00EB0417">
        <w:rPr>
          <w:sz w:val="24"/>
          <w:szCs w:val="24"/>
        </w:rPr>
        <w:t xml:space="preserve">): при въезде на мост над отсасывающими трубами здания ГЭС со стороны п. Мурмаши и при выезде с моста над водопропускными отверстиями водосброса </w:t>
      </w:r>
      <w:r>
        <w:rPr>
          <w:sz w:val="24"/>
          <w:szCs w:val="24"/>
        </w:rPr>
        <w:t xml:space="preserve"> </w:t>
      </w:r>
      <w:r w:rsidRPr="00EB0417">
        <w:rPr>
          <w:sz w:val="24"/>
          <w:szCs w:val="24"/>
        </w:rPr>
        <w:t>(дорога поворачивает под углом, близким к 90</w:t>
      </w:r>
      <w:r w:rsidRPr="00EB0417">
        <w:rPr>
          <w:sz w:val="24"/>
          <w:szCs w:val="24"/>
          <w:vertAlign w:val="superscript"/>
        </w:rPr>
        <w:t>0</w:t>
      </w:r>
      <w:r w:rsidRPr="00EB0417">
        <w:rPr>
          <w:sz w:val="24"/>
          <w:szCs w:val="24"/>
        </w:rPr>
        <w:t>).</w:t>
      </w:r>
    </w:p>
    <w:p w:rsidR="00B152A5" w:rsidRDefault="00B152A5" w:rsidP="005F1A5F">
      <w:pPr>
        <w:pStyle w:val="a3"/>
        <w:rPr>
          <w:i/>
          <w:color w:val="000000"/>
          <w:sz w:val="24"/>
          <w:szCs w:val="24"/>
        </w:rPr>
      </w:pPr>
    </w:p>
    <w:p w:rsidR="00B152A5" w:rsidRDefault="00B152A5" w:rsidP="005F1A5F">
      <w:pPr>
        <w:pStyle w:val="a3"/>
        <w:rPr>
          <w:i/>
          <w:color w:val="000000"/>
          <w:sz w:val="24"/>
          <w:szCs w:val="24"/>
        </w:rPr>
      </w:pPr>
    </w:p>
    <w:p w:rsidR="00B152A5" w:rsidRPr="00776848" w:rsidRDefault="00B152A5" w:rsidP="00275BEB">
      <w:pPr>
        <w:suppressAutoHyphens/>
        <w:jc w:val="center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УКРУПНЕННАЯ ВЕДОМОСТЬ</w:t>
      </w:r>
    </w:p>
    <w:p w:rsidR="00B152A5" w:rsidRPr="00C9149C" w:rsidRDefault="00B152A5" w:rsidP="00C9149C">
      <w:pPr>
        <w:jc w:val="center"/>
        <w:rPr>
          <w:sz w:val="24"/>
          <w:szCs w:val="24"/>
        </w:rPr>
      </w:pPr>
      <w:r w:rsidRPr="00776848">
        <w:rPr>
          <w:sz w:val="24"/>
          <w:szCs w:val="24"/>
        </w:rPr>
        <w:t xml:space="preserve">объёмов </w:t>
      </w:r>
      <w:r>
        <w:rPr>
          <w:sz w:val="24"/>
          <w:szCs w:val="24"/>
        </w:rPr>
        <w:t>услуг</w:t>
      </w:r>
      <w:r w:rsidRPr="00776848">
        <w:rPr>
          <w:sz w:val="24"/>
          <w:szCs w:val="24"/>
        </w:rPr>
        <w:t xml:space="preserve"> по </w:t>
      </w:r>
      <w:r>
        <w:rPr>
          <w:sz w:val="24"/>
          <w:szCs w:val="24"/>
        </w:rPr>
        <w:t xml:space="preserve"> з</w:t>
      </w:r>
      <w:r w:rsidRPr="00C9149C">
        <w:rPr>
          <w:sz w:val="24"/>
          <w:szCs w:val="24"/>
        </w:rPr>
        <w:t>имне</w:t>
      </w:r>
      <w:r>
        <w:rPr>
          <w:sz w:val="24"/>
          <w:szCs w:val="24"/>
        </w:rPr>
        <w:t>му</w:t>
      </w:r>
      <w:r w:rsidRPr="00C9149C">
        <w:rPr>
          <w:sz w:val="24"/>
          <w:szCs w:val="24"/>
        </w:rPr>
        <w:t xml:space="preserve"> содержани</w:t>
      </w:r>
      <w:r>
        <w:rPr>
          <w:sz w:val="24"/>
          <w:szCs w:val="24"/>
        </w:rPr>
        <w:t>ю дороги</w:t>
      </w:r>
    </w:p>
    <w:p w:rsidR="00B152A5" w:rsidRDefault="00B152A5" w:rsidP="00C9149C">
      <w:pPr>
        <w:jc w:val="center"/>
        <w:rPr>
          <w:sz w:val="24"/>
          <w:szCs w:val="24"/>
        </w:rPr>
      </w:pPr>
      <w:r w:rsidRPr="00C9149C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НТГЭС </w:t>
      </w:r>
      <w:r w:rsidRPr="00C9149C">
        <w:rPr>
          <w:sz w:val="24"/>
          <w:szCs w:val="24"/>
        </w:rPr>
        <w:t xml:space="preserve"> Каскад  </w:t>
      </w:r>
      <w:proofErr w:type="spellStart"/>
      <w:r w:rsidRPr="00C9149C">
        <w:rPr>
          <w:sz w:val="24"/>
          <w:szCs w:val="24"/>
        </w:rPr>
        <w:t>Туломских</w:t>
      </w:r>
      <w:proofErr w:type="spellEnd"/>
      <w:r w:rsidRPr="00C9149C">
        <w:rPr>
          <w:sz w:val="24"/>
          <w:szCs w:val="24"/>
        </w:rPr>
        <w:t xml:space="preserve">  ГЭС филиал «Кольский» ОАО «ТГК-1».</w:t>
      </w:r>
    </w:p>
    <w:p w:rsidR="00B152A5" w:rsidRPr="00C9149C" w:rsidRDefault="00B152A5" w:rsidP="00C9149C">
      <w:pPr>
        <w:jc w:val="center"/>
        <w:rPr>
          <w:sz w:val="24"/>
          <w:szCs w:val="24"/>
        </w:rPr>
      </w:pPr>
      <w:r w:rsidRPr="00C9149C">
        <w:rPr>
          <w:sz w:val="24"/>
          <w:szCs w:val="24"/>
        </w:rPr>
        <w:t xml:space="preserve">    </w:t>
      </w:r>
    </w:p>
    <w:p w:rsidR="00B152A5" w:rsidRPr="00776848" w:rsidRDefault="00B152A5" w:rsidP="00C9149C">
      <w:pPr>
        <w:tabs>
          <w:tab w:val="left" w:pos="0"/>
        </w:tabs>
        <w:suppressAutoHyphens/>
        <w:rPr>
          <w:sz w:val="24"/>
          <w:szCs w:val="24"/>
        </w:rPr>
      </w:pPr>
      <w:r w:rsidRPr="00776848">
        <w:rPr>
          <w:sz w:val="24"/>
          <w:szCs w:val="24"/>
        </w:rPr>
        <w:lastRenderedPageBreak/>
        <w:t>Начало                «</w:t>
      </w:r>
      <w:r>
        <w:rPr>
          <w:sz w:val="24"/>
          <w:szCs w:val="24"/>
        </w:rPr>
        <w:t>01</w:t>
      </w:r>
      <w:r w:rsidRPr="00776848">
        <w:rPr>
          <w:sz w:val="24"/>
          <w:szCs w:val="24"/>
        </w:rPr>
        <w:t xml:space="preserve">» </w:t>
      </w:r>
      <w:r>
        <w:rPr>
          <w:sz w:val="24"/>
          <w:szCs w:val="24"/>
        </w:rPr>
        <w:t xml:space="preserve">января </w:t>
      </w:r>
      <w:r w:rsidRPr="0077684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07 Г"/>
        </w:smartTagPr>
        <w:r w:rsidRPr="00776848">
          <w:rPr>
            <w:sz w:val="24"/>
            <w:szCs w:val="24"/>
          </w:rPr>
          <w:t>20</w:t>
        </w:r>
        <w:r>
          <w:rPr>
            <w:sz w:val="24"/>
            <w:szCs w:val="24"/>
          </w:rPr>
          <w:t>13</w:t>
        </w:r>
        <w:r w:rsidRPr="00776848">
          <w:rPr>
            <w:sz w:val="24"/>
            <w:szCs w:val="24"/>
          </w:rPr>
          <w:t xml:space="preserve"> г</w:t>
        </w:r>
      </w:smartTag>
      <w:r w:rsidRPr="00776848">
        <w:rPr>
          <w:sz w:val="24"/>
          <w:szCs w:val="24"/>
        </w:rPr>
        <w:t>.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  <w:r w:rsidRPr="00776848">
        <w:rPr>
          <w:sz w:val="24"/>
          <w:szCs w:val="24"/>
        </w:rPr>
        <w:t xml:space="preserve">Окончание        </w:t>
      </w:r>
      <w:r>
        <w:rPr>
          <w:sz w:val="24"/>
          <w:szCs w:val="24"/>
        </w:rPr>
        <w:t xml:space="preserve"> </w:t>
      </w:r>
      <w:r w:rsidRPr="00776848">
        <w:rPr>
          <w:sz w:val="24"/>
          <w:szCs w:val="24"/>
        </w:rPr>
        <w:t xml:space="preserve"> «</w:t>
      </w:r>
      <w:r>
        <w:rPr>
          <w:sz w:val="24"/>
          <w:szCs w:val="24"/>
        </w:rPr>
        <w:t>31</w:t>
      </w:r>
      <w:r w:rsidRPr="00776848">
        <w:rPr>
          <w:sz w:val="24"/>
          <w:szCs w:val="24"/>
        </w:rPr>
        <w:t xml:space="preserve">» </w:t>
      </w:r>
      <w:r>
        <w:rPr>
          <w:sz w:val="24"/>
          <w:szCs w:val="24"/>
        </w:rPr>
        <w:t>декабря</w:t>
      </w:r>
      <w:r w:rsidRPr="00776848">
        <w:rPr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07 Г"/>
        </w:smartTagPr>
        <w:r w:rsidRPr="00776848">
          <w:rPr>
            <w:sz w:val="24"/>
            <w:szCs w:val="24"/>
          </w:rPr>
          <w:t>20</w:t>
        </w:r>
        <w:r>
          <w:rPr>
            <w:sz w:val="24"/>
            <w:szCs w:val="24"/>
          </w:rPr>
          <w:t>13</w:t>
        </w:r>
        <w:r w:rsidRPr="00776848">
          <w:rPr>
            <w:sz w:val="24"/>
            <w:szCs w:val="24"/>
          </w:rPr>
          <w:t xml:space="preserve"> г</w:t>
        </w:r>
      </w:smartTag>
      <w:r w:rsidRPr="00776848">
        <w:rPr>
          <w:sz w:val="24"/>
          <w:szCs w:val="24"/>
        </w:rPr>
        <w:t>.</w:t>
      </w:r>
    </w:p>
    <w:p w:rsidR="00B152A5" w:rsidRPr="00776848" w:rsidRDefault="00B152A5" w:rsidP="00275BEB">
      <w:pPr>
        <w:suppressAutoHyphens/>
        <w:rPr>
          <w:sz w:val="24"/>
          <w:szCs w:val="24"/>
        </w:rPr>
      </w:pPr>
    </w:p>
    <w:tbl>
      <w:tblPr>
        <w:tblW w:w="9667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31"/>
        <w:gridCol w:w="7604"/>
        <w:gridCol w:w="924"/>
        <w:gridCol w:w="708"/>
      </w:tblGrid>
      <w:tr w:rsidR="00B152A5" w:rsidRPr="00EB67EE" w:rsidTr="00712607">
        <w:trPr>
          <w:trHeight w:val="450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EB67EE" w:rsidRDefault="00B152A5" w:rsidP="00712607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EB67EE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7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EB67EE" w:rsidRDefault="00B152A5" w:rsidP="00712607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EB67EE">
              <w:rPr>
                <w:b/>
                <w:sz w:val="22"/>
                <w:szCs w:val="22"/>
              </w:rPr>
              <w:t>Наименование работ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EB67EE" w:rsidRDefault="00B152A5" w:rsidP="00712607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EB67EE">
              <w:rPr>
                <w:b/>
                <w:sz w:val="22"/>
                <w:szCs w:val="22"/>
              </w:rPr>
              <w:t>Ед. изм.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152A5" w:rsidRPr="00EB67EE" w:rsidRDefault="00B152A5" w:rsidP="00712607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EB67EE">
              <w:rPr>
                <w:b/>
                <w:sz w:val="22"/>
                <w:szCs w:val="22"/>
              </w:rPr>
              <w:t>Объем</w:t>
            </w:r>
          </w:p>
        </w:tc>
      </w:tr>
      <w:tr w:rsidR="00B152A5" w:rsidRPr="00EB67EE" w:rsidTr="00712607">
        <w:trPr>
          <w:trHeight w:val="291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712607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1.</w:t>
            </w:r>
          </w:p>
        </w:tc>
        <w:tc>
          <w:tcPr>
            <w:tcW w:w="7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B76FB3">
            <w:pPr>
              <w:suppressAutoHyphens/>
              <w:jc w:val="both"/>
              <w:rPr>
                <w:i/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Очистка проезжей части дороги от снега плужными снегоочистителями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раз</w:t>
            </w:r>
          </w:p>
          <w:p w:rsidR="00B152A5" w:rsidRPr="00EB67EE" w:rsidRDefault="00B152A5" w:rsidP="00C9149C">
            <w:pPr>
              <w:suppressAutoHyphens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в месяц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15</w:t>
            </w:r>
          </w:p>
        </w:tc>
      </w:tr>
      <w:tr w:rsidR="00B152A5" w:rsidRPr="00EB67EE" w:rsidTr="00712607">
        <w:trPr>
          <w:trHeight w:val="125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712607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2.</w:t>
            </w:r>
          </w:p>
        </w:tc>
        <w:tc>
          <w:tcPr>
            <w:tcW w:w="7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B76FB3">
            <w:pPr>
              <w:suppressAutoHyphens/>
              <w:rPr>
                <w:i/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Очистка проезжей части  дороги от снежного наката автогрейдерами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раз</w:t>
            </w:r>
          </w:p>
          <w:p w:rsidR="00B152A5" w:rsidRPr="00EB67EE" w:rsidRDefault="00B152A5" w:rsidP="00C9149C">
            <w:pPr>
              <w:suppressAutoHyphens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в месяц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8</w:t>
            </w:r>
          </w:p>
        </w:tc>
      </w:tr>
      <w:tr w:rsidR="00B152A5" w:rsidRPr="00EB67EE" w:rsidTr="00712607">
        <w:trPr>
          <w:trHeight w:val="51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712607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3.</w:t>
            </w:r>
          </w:p>
        </w:tc>
        <w:tc>
          <w:tcPr>
            <w:tcW w:w="7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B76FB3">
            <w:pPr>
              <w:suppressAutoHyphens/>
              <w:rPr>
                <w:i/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 xml:space="preserve">Россыпь </w:t>
            </w:r>
            <w:proofErr w:type="spellStart"/>
            <w:r w:rsidRPr="00EB67EE">
              <w:rPr>
                <w:sz w:val="22"/>
                <w:szCs w:val="22"/>
              </w:rPr>
              <w:t>противогололедных</w:t>
            </w:r>
            <w:proofErr w:type="spellEnd"/>
            <w:r w:rsidRPr="00EB67EE">
              <w:rPr>
                <w:sz w:val="22"/>
                <w:szCs w:val="22"/>
              </w:rPr>
              <w:t xml:space="preserve">  материалов специализированной автотракторной техникой.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раз</w:t>
            </w:r>
          </w:p>
          <w:p w:rsidR="00B152A5" w:rsidRPr="00EB67EE" w:rsidRDefault="00B152A5" w:rsidP="00C9149C">
            <w:pPr>
              <w:suppressAutoHyphens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в месяц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20</w:t>
            </w:r>
          </w:p>
        </w:tc>
      </w:tr>
      <w:tr w:rsidR="00B152A5" w:rsidRPr="00EB67EE" w:rsidTr="00712607">
        <w:trPr>
          <w:trHeight w:val="51"/>
        </w:trPr>
        <w:tc>
          <w:tcPr>
            <w:tcW w:w="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712607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4.</w:t>
            </w:r>
          </w:p>
        </w:tc>
        <w:tc>
          <w:tcPr>
            <w:tcW w:w="76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B76FB3">
            <w:pPr>
              <w:suppressAutoHyphens/>
              <w:rPr>
                <w:i/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Удаление снежных валов с обочин  дороги   шнекороторным снегоочистителем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раз</w:t>
            </w:r>
          </w:p>
          <w:p w:rsidR="00B152A5" w:rsidRPr="00EB67EE" w:rsidRDefault="00B152A5" w:rsidP="00C9149C">
            <w:pPr>
              <w:suppressAutoHyphens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в месяц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52A5" w:rsidRPr="00EB67EE" w:rsidRDefault="00B152A5" w:rsidP="00C9149C">
            <w:pPr>
              <w:suppressAutoHyphens/>
              <w:jc w:val="center"/>
              <w:rPr>
                <w:sz w:val="22"/>
                <w:szCs w:val="22"/>
              </w:rPr>
            </w:pPr>
            <w:r w:rsidRPr="00EB67EE">
              <w:rPr>
                <w:sz w:val="22"/>
                <w:szCs w:val="22"/>
              </w:rPr>
              <w:t>2</w:t>
            </w:r>
          </w:p>
        </w:tc>
      </w:tr>
    </w:tbl>
    <w:p w:rsidR="00B152A5" w:rsidRDefault="00B152A5" w:rsidP="00275BEB">
      <w:pPr>
        <w:suppressAutoHyphens/>
        <w:ind w:firstLine="567"/>
        <w:rPr>
          <w:sz w:val="24"/>
          <w:szCs w:val="24"/>
        </w:rPr>
      </w:pPr>
    </w:p>
    <w:p w:rsidR="00B152A5" w:rsidRPr="00776848" w:rsidRDefault="00B152A5" w:rsidP="00275BEB">
      <w:pPr>
        <w:suppressAutoHyphens/>
        <w:ind w:firstLine="567"/>
        <w:rPr>
          <w:sz w:val="24"/>
          <w:szCs w:val="24"/>
        </w:rPr>
      </w:pPr>
    </w:p>
    <w:p w:rsidR="00B152A5" w:rsidRPr="00B76FB3" w:rsidRDefault="00B152A5" w:rsidP="00B76FB3">
      <w:pPr>
        <w:tabs>
          <w:tab w:val="left" w:pos="993"/>
          <w:tab w:val="left" w:pos="1276"/>
        </w:tabs>
        <w:ind w:firstLine="709"/>
        <w:jc w:val="center"/>
        <w:rPr>
          <w:b/>
          <w:bCs/>
          <w:sz w:val="24"/>
          <w:szCs w:val="24"/>
        </w:rPr>
      </w:pPr>
      <w:r w:rsidRPr="00B76FB3">
        <w:rPr>
          <w:b/>
          <w:bCs/>
          <w:sz w:val="24"/>
          <w:szCs w:val="24"/>
        </w:rPr>
        <w:t>Особые условия.</w:t>
      </w:r>
    </w:p>
    <w:p w:rsidR="00B152A5" w:rsidRPr="00B76FB3" w:rsidRDefault="00B152A5" w:rsidP="00B76FB3">
      <w:pPr>
        <w:tabs>
          <w:tab w:val="left" w:pos="993"/>
          <w:tab w:val="left" w:pos="1276"/>
        </w:tabs>
        <w:ind w:firstLine="709"/>
        <w:jc w:val="center"/>
        <w:rPr>
          <w:sz w:val="24"/>
          <w:szCs w:val="24"/>
        </w:rPr>
      </w:pPr>
      <w:r w:rsidRPr="00B76FB3">
        <w:rPr>
          <w:sz w:val="24"/>
          <w:szCs w:val="24"/>
        </w:rPr>
        <w:t>Производство  работ и требования к персоналу подрядной организации.</w:t>
      </w:r>
    </w:p>
    <w:p w:rsidR="00B152A5" w:rsidRPr="00B76FB3" w:rsidRDefault="00B152A5" w:rsidP="00B76FB3">
      <w:pPr>
        <w:tabs>
          <w:tab w:val="left" w:pos="993"/>
          <w:tab w:val="left" w:pos="1276"/>
        </w:tabs>
        <w:ind w:firstLine="709"/>
        <w:rPr>
          <w:rFonts w:ascii="Arial" w:hAnsi="Arial" w:cs="Arial"/>
        </w:rPr>
      </w:pPr>
    </w:p>
    <w:p w:rsidR="00B152A5" w:rsidRPr="00B76FB3" w:rsidRDefault="00B152A5" w:rsidP="00B76FB3">
      <w:pPr>
        <w:ind w:firstLine="709"/>
        <w:rPr>
          <w:b/>
          <w:sz w:val="24"/>
          <w:szCs w:val="24"/>
        </w:rPr>
      </w:pPr>
      <w:r w:rsidRPr="00B76FB3">
        <w:rPr>
          <w:b/>
          <w:sz w:val="24"/>
          <w:szCs w:val="24"/>
        </w:rPr>
        <w:t>Выполнение требований:</w:t>
      </w:r>
    </w:p>
    <w:p w:rsidR="00B152A5" w:rsidRPr="00B76FB3" w:rsidRDefault="00B152A5" w:rsidP="00B76FB3">
      <w:pPr>
        <w:tabs>
          <w:tab w:val="left" w:pos="993"/>
          <w:tab w:val="left" w:pos="1276"/>
        </w:tabs>
        <w:spacing w:after="120"/>
        <w:rPr>
          <w:b/>
          <w:sz w:val="24"/>
          <w:szCs w:val="24"/>
        </w:rPr>
      </w:pPr>
      <w:r w:rsidRPr="00B76FB3">
        <w:rPr>
          <w:b/>
          <w:sz w:val="24"/>
          <w:szCs w:val="24"/>
        </w:rPr>
        <w:t>1.Требования к производству и качеству работ:</w:t>
      </w:r>
    </w:p>
    <w:p w:rsidR="00B152A5" w:rsidRDefault="00B152A5" w:rsidP="00B76FB3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pacing w:val="-10"/>
          <w:sz w:val="24"/>
          <w:szCs w:val="24"/>
        </w:rPr>
      </w:pPr>
      <w:r>
        <w:rPr>
          <w:spacing w:val="-10"/>
          <w:sz w:val="24"/>
          <w:szCs w:val="24"/>
        </w:rPr>
        <w:t xml:space="preserve">- </w:t>
      </w:r>
      <w:r w:rsidRPr="00B76FB3">
        <w:rPr>
          <w:spacing w:val="-10"/>
          <w:sz w:val="24"/>
          <w:szCs w:val="24"/>
        </w:rPr>
        <w:t>ГОСТ 50597-93 «Автомобильные дороги и улицы. Требования к эксплуатационному состоянию,  допустимому по условиям обеспечения безопасности дорожного движения».</w:t>
      </w:r>
    </w:p>
    <w:p w:rsidR="00B152A5" w:rsidRDefault="00B152A5" w:rsidP="002A63CA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  <w:r>
        <w:t xml:space="preserve">- </w:t>
      </w:r>
      <w:r w:rsidRPr="00B76FB3">
        <w:t xml:space="preserve"> </w:t>
      </w:r>
      <w:r>
        <w:t xml:space="preserve"> </w:t>
      </w:r>
      <w:r w:rsidRPr="002A63CA">
        <w:rPr>
          <w:sz w:val="24"/>
          <w:szCs w:val="24"/>
        </w:rPr>
        <w:t>ОДМ 218.5.001-2008  «Методические рекомендации по защите и очистке автомобильных дорог от снега».</w:t>
      </w:r>
    </w:p>
    <w:p w:rsidR="00B152A5" w:rsidRPr="002A63CA" w:rsidRDefault="00B152A5" w:rsidP="002A63CA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pacing w:val="-10"/>
          <w:sz w:val="24"/>
          <w:szCs w:val="24"/>
        </w:rPr>
      </w:pPr>
      <w:r w:rsidRPr="002A63CA">
        <w:rPr>
          <w:sz w:val="24"/>
          <w:szCs w:val="24"/>
        </w:rPr>
        <w:t xml:space="preserve">- ОДМ 218.3.023-2003 «Руководство по борьбе с зимней скользкостью на автомобильных дорогах». </w:t>
      </w:r>
    </w:p>
    <w:p w:rsidR="00B152A5" w:rsidRPr="00B76FB3" w:rsidRDefault="00B152A5" w:rsidP="00B76FB3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B76FB3">
        <w:rPr>
          <w:sz w:val="24"/>
          <w:szCs w:val="24"/>
        </w:rPr>
        <w:t>РД 153-34.0-03.205-2001 «Правила безопасности при обслуживании гидро</w:t>
      </w:r>
      <w:r w:rsidRPr="00B76FB3">
        <w:rPr>
          <w:sz w:val="24"/>
          <w:szCs w:val="24"/>
        </w:rPr>
        <w:softHyphen/>
        <w:t xml:space="preserve">технических сооружений и гидромеханического оборудования </w:t>
      </w:r>
      <w:proofErr w:type="spellStart"/>
      <w:r w:rsidRPr="00B76FB3">
        <w:rPr>
          <w:sz w:val="24"/>
          <w:szCs w:val="24"/>
        </w:rPr>
        <w:t>энергоснабжающих</w:t>
      </w:r>
      <w:proofErr w:type="spellEnd"/>
      <w:r w:rsidRPr="00B76FB3">
        <w:rPr>
          <w:sz w:val="24"/>
          <w:szCs w:val="24"/>
        </w:rPr>
        <w:t xml:space="preserve"> орга</w:t>
      </w:r>
      <w:r w:rsidRPr="00B76FB3">
        <w:rPr>
          <w:sz w:val="24"/>
          <w:szCs w:val="24"/>
        </w:rPr>
        <w:softHyphen/>
        <w:t>низаций».</w:t>
      </w:r>
    </w:p>
    <w:p w:rsidR="00B152A5" w:rsidRPr="00B76FB3" w:rsidRDefault="00B152A5" w:rsidP="00B76FB3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B76FB3">
        <w:rPr>
          <w:sz w:val="24"/>
          <w:szCs w:val="24"/>
        </w:rPr>
        <w:t xml:space="preserve"> ППБ 01-03  «Правила пожарной безопасности  в Российской Федерации».</w:t>
      </w:r>
    </w:p>
    <w:p w:rsidR="00B152A5" w:rsidRPr="00B76FB3" w:rsidRDefault="00B152A5" w:rsidP="00B76FB3">
      <w:pPr>
        <w:widowControl/>
        <w:tabs>
          <w:tab w:val="left" w:pos="360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B76FB3">
        <w:rPr>
          <w:sz w:val="24"/>
          <w:szCs w:val="24"/>
        </w:rPr>
        <w:t>СО 34.03.301-00 (РД 153-34.0-03.301-00). «Правила пожарной безопасности для энергетических предприятий».</w:t>
      </w:r>
    </w:p>
    <w:p w:rsidR="00B152A5" w:rsidRPr="00B76FB3" w:rsidRDefault="00B152A5" w:rsidP="00B76FB3">
      <w:pPr>
        <w:widowControl/>
        <w:tabs>
          <w:tab w:val="left" w:pos="360"/>
          <w:tab w:val="num" w:pos="567"/>
          <w:tab w:val="left" w:pos="993"/>
          <w:tab w:val="left" w:pos="1276"/>
        </w:tabs>
        <w:autoSpaceDE/>
        <w:autoSpaceDN/>
        <w:adjustRightInd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B76FB3">
        <w:rPr>
          <w:sz w:val="24"/>
          <w:szCs w:val="24"/>
        </w:rPr>
        <w:t xml:space="preserve">Система экологического менеджмента ОАО «ТГК-1» (в соответствии с международным стандартом </w:t>
      </w:r>
      <w:r w:rsidRPr="00B76FB3">
        <w:rPr>
          <w:sz w:val="24"/>
          <w:szCs w:val="24"/>
          <w:lang w:val="en-US"/>
        </w:rPr>
        <w:t>ISJ</w:t>
      </w:r>
      <w:r w:rsidRPr="00B76FB3">
        <w:rPr>
          <w:sz w:val="24"/>
          <w:szCs w:val="24"/>
        </w:rPr>
        <w:t>-14001:2004).</w:t>
      </w:r>
    </w:p>
    <w:p w:rsidR="00B152A5" w:rsidRPr="00776848" w:rsidRDefault="00B152A5" w:rsidP="00275BEB">
      <w:pPr>
        <w:suppressAutoHyphens/>
        <w:jc w:val="both"/>
        <w:rPr>
          <w:sz w:val="24"/>
          <w:szCs w:val="24"/>
        </w:rPr>
      </w:pPr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2. Требования к подрядной организации:</w:t>
      </w:r>
    </w:p>
    <w:p w:rsidR="00B152A5" w:rsidRDefault="00B152A5" w:rsidP="00275BEB">
      <w:pPr>
        <w:widowControl/>
        <w:suppressAutoHyphens/>
        <w:autoSpaceDE/>
        <w:autoSpaceDN/>
        <w:adjustRightInd/>
        <w:spacing w:line="216" w:lineRule="auto"/>
        <w:jc w:val="both"/>
        <w:rPr>
          <w:color w:val="000000"/>
          <w:sz w:val="24"/>
          <w:szCs w:val="24"/>
        </w:rPr>
      </w:pPr>
      <w:bookmarkStart w:id="1" w:name="_Toc154808868"/>
      <w:bookmarkStart w:id="2" w:name="_Toc154810998"/>
      <w:bookmarkStart w:id="3" w:name="_Toc154983026"/>
      <w:bookmarkStart w:id="4" w:name="_Toc157941946"/>
      <w:bookmarkStart w:id="5" w:name="_Toc159385167"/>
      <w:r w:rsidRPr="00776848">
        <w:rPr>
          <w:color w:val="000000"/>
          <w:sz w:val="24"/>
          <w:szCs w:val="24"/>
        </w:rPr>
        <w:t xml:space="preserve">- Подрядчик в результате выполнения работ обязан обеспечить </w:t>
      </w:r>
      <w:r>
        <w:rPr>
          <w:color w:val="000000"/>
          <w:sz w:val="24"/>
          <w:szCs w:val="24"/>
        </w:rPr>
        <w:t xml:space="preserve">эксплуатационное состояние автодороги через технологическую территорию НТГЭС </w:t>
      </w:r>
      <w:r w:rsidRPr="00776848">
        <w:rPr>
          <w:color w:val="000000"/>
          <w:sz w:val="24"/>
          <w:szCs w:val="24"/>
        </w:rPr>
        <w:t>в соответствии с требованиями НТД.</w:t>
      </w:r>
    </w:p>
    <w:p w:rsidR="00B152A5" w:rsidRPr="00776848" w:rsidRDefault="00B152A5" w:rsidP="00275BEB">
      <w:pPr>
        <w:widowControl/>
        <w:suppressAutoHyphens/>
        <w:autoSpaceDE/>
        <w:autoSpaceDN/>
        <w:adjustRightInd/>
        <w:spacing w:line="216" w:lineRule="auto"/>
        <w:jc w:val="both"/>
        <w:rPr>
          <w:b/>
          <w:color w:val="000000"/>
          <w:sz w:val="24"/>
          <w:szCs w:val="24"/>
        </w:rPr>
      </w:pPr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2.1. Общие требования</w:t>
      </w:r>
      <w:bookmarkEnd w:id="1"/>
      <w:bookmarkEnd w:id="2"/>
      <w:bookmarkEnd w:id="3"/>
      <w:bookmarkEnd w:id="4"/>
      <w:bookmarkEnd w:id="5"/>
      <w:r w:rsidRPr="00776848">
        <w:rPr>
          <w:b/>
          <w:sz w:val="24"/>
          <w:szCs w:val="24"/>
        </w:rPr>
        <w:t>:</w:t>
      </w:r>
    </w:p>
    <w:p w:rsidR="00B152A5" w:rsidRPr="005B1603" w:rsidRDefault="00B152A5" w:rsidP="00B76FB3">
      <w:pPr>
        <w:jc w:val="both"/>
        <w:rPr>
          <w:sz w:val="24"/>
          <w:szCs w:val="24"/>
        </w:rPr>
      </w:pPr>
      <w:r w:rsidRPr="005B1603">
        <w:rPr>
          <w:color w:val="000000"/>
          <w:sz w:val="24"/>
          <w:szCs w:val="24"/>
        </w:rPr>
        <w:t xml:space="preserve">- опыт работы </w:t>
      </w:r>
      <w:r w:rsidRPr="005B1603">
        <w:rPr>
          <w:sz w:val="24"/>
          <w:szCs w:val="24"/>
        </w:rPr>
        <w:t>по содержанию в безопасном эксплуатационном состоянии  автомобильных дорог не менее 5-ти лет;</w:t>
      </w:r>
    </w:p>
    <w:p w:rsidR="00B152A5" w:rsidRPr="005B1603" w:rsidRDefault="00B152A5" w:rsidP="00CE3072">
      <w:pPr>
        <w:numPr>
          <w:ilvl w:val="0"/>
          <w:numId w:val="1"/>
        </w:numPr>
        <w:tabs>
          <w:tab w:val="clear" w:pos="851"/>
          <w:tab w:val="num" w:pos="0"/>
          <w:tab w:val="left" w:pos="180"/>
        </w:tabs>
        <w:ind w:left="0" w:firstLine="0"/>
        <w:jc w:val="both"/>
        <w:rPr>
          <w:sz w:val="24"/>
          <w:szCs w:val="24"/>
        </w:rPr>
      </w:pPr>
      <w:r w:rsidRPr="005B1603">
        <w:rPr>
          <w:sz w:val="24"/>
          <w:szCs w:val="24"/>
        </w:rPr>
        <w:t>для выполнения  работ по зимнему содержанию автодороги свидетельство  СРО не требуется;</w:t>
      </w:r>
    </w:p>
    <w:p w:rsidR="00B152A5" w:rsidRDefault="00B152A5" w:rsidP="00275BEB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5B1603">
        <w:rPr>
          <w:color w:val="000000"/>
          <w:sz w:val="24"/>
          <w:szCs w:val="24"/>
        </w:rPr>
        <w:t>обеспечить соответствие сметной документации требованиям системы ценообразования, принятой в ОАО «ТГК-1»;</w:t>
      </w:r>
    </w:p>
    <w:p w:rsidR="00B152A5" w:rsidRPr="000365AB" w:rsidRDefault="00B152A5" w:rsidP="000365A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 при обосновании  стоимости работ Подрядчик должен указывать в сметной документации   отдельной строкой общую планируемую стоимость материалов, также при оформлении документов о выполненных работах </w:t>
      </w:r>
      <w:r w:rsidRPr="000365AB">
        <w:rPr>
          <w:sz w:val="24"/>
          <w:szCs w:val="24"/>
        </w:rPr>
        <w:t xml:space="preserve">(Акт об оказании услуг    в  форме КС-2, , в 2-х экземплярах на бумажном носителе)  должна быть указана их фактическая стоимость (без НДС).   </w:t>
      </w:r>
    </w:p>
    <w:p w:rsidR="00B152A5" w:rsidRPr="005B1603" w:rsidRDefault="00B152A5" w:rsidP="005B1603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5B1603">
        <w:rPr>
          <w:color w:val="000000"/>
          <w:sz w:val="24"/>
          <w:szCs w:val="24"/>
        </w:rPr>
        <w:t>обеспечить соответствие применяем</w:t>
      </w:r>
      <w:r>
        <w:rPr>
          <w:color w:val="000000"/>
          <w:sz w:val="24"/>
          <w:szCs w:val="24"/>
        </w:rPr>
        <w:t>ых</w:t>
      </w:r>
      <w:r w:rsidRPr="005B1603"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противогололёдных</w:t>
      </w:r>
      <w:proofErr w:type="spellEnd"/>
      <w:r>
        <w:rPr>
          <w:color w:val="000000"/>
          <w:sz w:val="24"/>
          <w:szCs w:val="24"/>
        </w:rPr>
        <w:t xml:space="preserve"> материалов  требованиям ГОСТ и ТУ, </w:t>
      </w:r>
      <w:r w:rsidRPr="005B1603">
        <w:rPr>
          <w:color w:val="000000"/>
          <w:sz w:val="24"/>
          <w:szCs w:val="24"/>
        </w:rPr>
        <w:t xml:space="preserve">наличие сертификатов, </w:t>
      </w:r>
      <w:r w:rsidRPr="005B1603">
        <w:rPr>
          <w:sz w:val="24"/>
          <w:szCs w:val="24"/>
        </w:rPr>
        <w:t>санитарно-эпидемиологических заключений и</w:t>
      </w:r>
      <w:r>
        <w:rPr>
          <w:sz w:val="24"/>
          <w:szCs w:val="24"/>
        </w:rPr>
        <w:t>ли</w:t>
      </w:r>
      <w:r w:rsidRPr="005B1603">
        <w:rPr>
          <w:sz w:val="24"/>
          <w:szCs w:val="24"/>
        </w:rPr>
        <w:t xml:space="preserve"> иных документов,  удостоверяющих их качество.</w:t>
      </w:r>
    </w:p>
    <w:p w:rsidR="00B152A5" w:rsidRPr="005B1603" w:rsidRDefault="00B152A5" w:rsidP="00275BEB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5B1603">
        <w:rPr>
          <w:color w:val="000000"/>
          <w:sz w:val="24"/>
          <w:szCs w:val="24"/>
        </w:rPr>
        <w:t>работники подрядчика должны быть ознакомлены с Экологической политикой ОАО «ТГК-1»</w:t>
      </w:r>
      <w:r>
        <w:rPr>
          <w:color w:val="000000"/>
          <w:sz w:val="24"/>
          <w:szCs w:val="24"/>
        </w:rPr>
        <w:t xml:space="preserve"> (Приложение №2)</w:t>
      </w:r>
      <w:r w:rsidRPr="005B1603">
        <w:rPr>
          <w:color w:val="000000"/>
          <w:sz w:val="24"/>
          <w:szCs w:val="24"/>
        </w:rPr>
        <w:t>, подрядчик  должен принимать необходимые меры по соблюдению обязательств этой политики в рамках деятельности, определенной настоящим договором;</w:t>
      </w:r>
    </w:p>
    <w:p w:rsidR="00B152A5" w:rsidRPr="005B1603" w:rsidRDefault="00B152A5" w:rsidP="00275BEB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5B1603">
        <w:rPr>
          <w:color w:val="000000"/>
          <w:sz w:val="24"/>
          <w:szCs w:val="24"/>
        </w:rPr>
        <w:lastRenderedPageBreak/>
        <w:t>подрядчик несет ответственность за соблюдение требований природоохранного законодательства Российской Федерации и СЭМ ОАО «ТГК-1»</w:t>
      </w:r>
      <w:r>
        <w:rPr>
          <w:color w:val="000000"/>
          <w:sz w:val="24"/>
          <w:szCs w:val="24"/>
        </w:rPr>
        <w:t xml:space="preserve"> (Приложение №3)</w:t>
      </w:r>
      <w:r w:rsidRPr="005B1603">
        <w:rPr>
          <w:color w:val="000000"/>
          <w:sz w:val="24"/>
          <w:szCs w:val="24"/>
        </w:rPr>
        <w:t>;</w:t>
      </w:r>
    </w:p>
    <w:p w:rsidR="00B152A5" w:rsidRDefault="00B152A5" w:rsidP="00812D32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5B1603">
        <w:rPr>
          <w:color w:val="000000"/>
          <w:sz w:val="24"/>
          <w:szCs w:val="24"/>
        </w:rPr>
        <w:t>акты сдачи - приемки могут быть подписаны Заказчиком при условии выполнения подряд</w:t>
      </w:r>
      <w:r>
        <w:rPr>
          <w:color w:val="000000"/>
          <w:sz w:val="24"/>
          <w:szCs w:val="24"/>
        </w:rPr>
        <w:t>чиком указанных выше требований;</w:t>
      </w:r>
    </w:p>
    <w:p w:rsidR="00B152A5" w:rsidRPr="005B1603" w:rsidRDefault="00B152A5" w:rsidP="00812D32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</w:t>
      </w:r>
      <w:r>
        <w:rPr>
          <w:sz w:val="24"/>
          <w:szCs w:val="24"/>
        </w:rPr>
        <w:t xml:space="preserve">беспечить  выполнение  персоналом  подрядчика  </w:t>
      </w:r>
      <w:proofErr w:type="spellStart"/>
      <w:r>
        <w:rPr>
          <w:sz w:val="24"/>
          <w:szCs w:val="24"/>
        </w:rPr>
        <w:t>внутриобъектового</w:t>
      </w:r>
      <w:proofErr w:type="spellEnd"/>
      <w:r>
        <w:rPr>
          <w:sz w:val="24"/>
          <w:szCs w:val="24"/>
        </w:rPr>
        <w:t xml:space="preserve">  режима на Нижне-</w:t>
      </w:r>
      <w:proofErr w:type="spellStart"/>
      <w:r>
        <w:rPr>
          <w:sz w:val="24"/>
          <w:szCs w:val="24"/>
        </w:rPr>
        <w:t>Туломской</w:t>
      </w:r>
      <w:proofErr w:type="spellEnd"/>
      <w:r>
        <w:rPr>
          <w:sz w:val="24"/>
          <w:szCs w:val="24"/>
        </w:rPr>
        <w:t xml:space="preserve"> ГЭС.</w:t>
      </w:r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  <w:bookmarkStart w:id="6" w:name="_Toc154808869"/>
      <w:bookmarkStart w:id="7" w:name="_Toc154810999"/>
      <w:bookmarkStart w:id="8" w:name="_Toc154983027"/>
      <w:bookmarkStart w:id="9" w:name="_Toc157941947"/>
      <w:bookmarkStart w:id="10" w:name="_Toc159385168"/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2.2. Специальные требования</w:t>
      </w:r>
      <w:bookmarkEnd w:id="6"/>
      <w:bookmarkEnd w:id="7"/>
      <w:bookmarkEnd w:id="8"/>
      <w:bookmarkEnd w:id="9"/>
      <w:bookmarkEnd w:id="10"/>
      <w:r w:rsidRPr="00776848">
        <w:rPr>
          <w:b/>
          <w:sz w:val="24"/>
          <w:szCs w:val="24"/>
        </w:rPr>
        <w:t>:</w:t>
      </w:r>
    </w:p>
    <w:p w:rsidR="00B152A5" w:rsidRPr="00EB0417" w:rsidRDefault="00B152A5" w:rsidP="0060145C">
      <w:pPr>
        <w:widowControl/>
        <w:numPr>
          <w:ilvl w:val="0"/>
          <w:numId w:val="1"/>
        </w:numPr>
        <w:tabs>
          <w:tab w:val="clear" w:pos="851"/>
          <w:tab w:val="num" w:pos="0"/>
          <w:tab w:val="num" w:pos="142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 xml:space="preserve">желательно иметь в регионе расположения </w:t>
      </w:r>
      <w:r>
        <w:rPr>
          <w:sz w:val="24"/>
          <w:szCs w:val="24"/>
        </w:rPr>
        <w:t>Нижне-</w:t>
      </w:r>
      <w:proofErr w:type="spellStart"/>
      <w:r>
        <w:rPr>
          <w:sz w:val="24"/>
          <w:szCs w:val="24"/>
        </w:rPr>
        <w:t>Туломской</w:t>
      </w:r>
      <w:proofErr w:type="spellEnd"/>
      <w:r>
        <w:rPr>
          <w:sz w:val="24"/>
          <w:szCs w:val="24"/>
        </w:rPr>
        <w:t xml:space="preserve"> ГЭС</w:t>
      </w:r>
      <w:r>
        <w:rPr>
          <w:color w:val="000000"/>
          <w:sz w:val="24"/>
          <w:szCs w:val="24"/>
        </w:rPr>
        <w:t xml:space="preserve">  </w:t>
      </w:r>
      <w:r w:rsidRPr="00EB0417">
        <w:rPr>
          <w:color w:val="000000"/>
          <w:sz w:val="24"/>
          <w:szCs w:val="24"/>
        </w:rPr>
        <w:t>производственно-техническую базу, обеспечивающую возможность выполнения заявленных  работ;</w:t>
      </w:r>
    </w:p>
    <w:p w:rsidR="00B152A5" w:rsidRPr="00EB0417" w:rsidRDefault="00B152A5" w:rsidP="00FC178D">
      <w:pPr>
        <w:widowControl/>
        <w:autoSpaceDE/>
        <w:autoSpaceDN/>
        <w:adjustRightInd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 xml:space="preserve">- располагать кадрами, обладающими соответствующей квалификацией, </w:t>
      </w:r>
      <w:r w:rsidRPr="00EB0417">
        <w:rPr>
          <w:sz w:val="24"/>
          <w:szCs w:val="24"/>
        </w:rPr>
        <w:t>с опытом ведения  работ по содержанию автодорог в безопасном эксплуатационном состоянии</w:t>
      </w:r>
      <w:r w:rsidRPr="00EB0417">
        <w:rPr>
          <w:color w:val="000000"/>
          <w:sz w:val="24"/>
          <w:szCs w:val="24"/>
        </w:rPr>
        <w:t>;</w:t>
      </w:r>
    </w:p>
    <w:p w:rsidR="00B152A5" w:rsidRPr="00EB0417" w:rsidRDefault="00B152A5" w:rsidP="00CC081B">
      <w:pPr>
        <w:widowControl/>
        <w:numPr>
          <w:ilvl w:val="0"/>
          <w:numId w:val="1"/>
        </w:numPr>
        <w:tabs>
          <w:tab w:val="num" w:pos="0"/>
          <w:tab w:val="decimal" w:pos="284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sz w:val="24"/>
          <w:szCs w:val="24"/>
        </w:rPr>
        <w:t>иметь в собственности или иметь гарантированный доступ (прокат, аренда, лизинг, соглашения о покупке, наличие производственных мощностей и т.д.) ко в</w:t>
      </w:r>
      <w:r>
        <w:rPr>
          <w:sz w:val="24"/>
          <w:szCs w:val="24"/>
        </w:rPr>
        <w:t xml:space="preserve">сем видам и типам оборудования и  автотракторной дорожной техники, </w:t>
      </w:r>
      <w:r w:rsidRPr="00EB0417">
        <w:rPr>
          <w:sz w:val="24"/>
          <w:szCs w:val="24"/>
        </w:rPr>
        <w:t>необходимым для выполнения работ, котор</w:t>
      </w:r>
      <w:r>
        <w:rPr>
          <w:sz w:val="24"/>
          <w:szCs w:val="24"/>
        </w:rPr>
        <w:t>ые</w:t>
      </w:r>
      <w:r w:rsidRPr="00EB0417">
        <w:rPr>
          <w:sz w:val="24"/>
          <w:szCs w:val="24"/>
        </w:rPr>
        <w:t xml:space="preserve"> должн</w:t>
      </w:r>
      <w:r>
        <w:rPr>
          <w:sz w:val="24"/>
          <w:szCs w:val="24"/>
        </w:rPr>
        <w:t>ы</w:t>
      </w:r>
      <w:r w:rsidRPr="00EB0417">
        <w:rPr>
          <w:sz w:val="24"/>
          <w:szCs w:val="24"/>
        </w:rPr>
        <w:t xml:space="preserve"> находиться в рабочем состоянии и не быть занятым на других работах на время производства работ. Подрядчик должен подтвердить наличие обязательств, гарантирующих наличие этого оборудования </w:t>
      </w:r>
      <w:r>
        <w:rPr>
          <w:sz w:val="24"/>
          <w:szCs w:val="24"/>
        </w:rPr>
        <w:t xml:space="preserve">и автотракторной дорожной техники </w:t>
      </w:r>
      <w:r w:rsidRPr="00EB0417">
        <w:rPr>
          <w:sz w:val="24"/>
          <w:szCs w:val="24"/>
        </w:rPr>
        <w:t>при осуществлении работ;</w:t>
      </w:r>
    </w:p>
    <w:p w:rsidR="00B152A5" w:rsidRPr="00EB0417" w:rsidRDefault="00B152A5" w:rsidP="00CC081B">
      <w:pPr>
        <w:widowControl/>
        <w:numPr>
          <w:ilvl w:val="0"/>
          <w:numId w:val="1"/>
        </w:numPr>
        <w:tabs>
          <w:tab w:val="num" w:pos="0"/>
          <w:tab w:val="decimal" w:pos="284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sz w:val="24"/>
          <w:szCs w:val="24"/>
        </w:rPr>
        <w:t>работы по зимнему содержанию автодороги необходимо выполн</w:t>
      </w:r>
      <w:r>
        <w:rPr>
          <w:sz w:val="24"/>
          <w:szCs w:val="24"/>
        </w:rPr>
        <w:t>я</w:t>
      </w:r>
      <w:r w:rsidRPr="00EB0417">
        <w:rPr>
          <w:sz w:val="24"/>
          <w:szCs w:val="24"/>
        </w:rPr>
        <w:t>ть, руководствуясь прогнозами метеослужб и данными по фактическим  метеоусловиям, без пре</w:t>
      </w:r>
      <w:r>
        <w:rPr>
          <w:sz w:val="24"/>
          <w:szCs w:val="24"/>
        </w:rPr>
        <w:t>дварительных заявок со стороны З</w:t>
      </w:r>
      <w:r w:rsidRPr="00EB0417">
        <w:rPr>
          <w:sz w:val="24"/>
          <w:szCs w:val="24"/>
        </w:rPr>
        <w:t>аказчика;</w:t>
      </w:r>
    </w:p>
    <w:p w:rsidR="00B152A5" w:rsidRPr="00EB0417" w:rsidRDefault="00B152A5" w:rsidP="00CC081B">
      <w:pPr>
        <w:widowControl/>
        <w:numPr>
          <w:ilvl w:val="0"/>
          <w:numId w:val="1"/>
        </w:numPr>
        <w:tabs>
          <w:tab w:val="num" w:pos="0"/>
          <w:tab w:val="decimal" w:pos="284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sz w:val="24"/>
          <w:szCs w:val="24"/>
        </w:rPr>
        <w:t>обеспечить при  выполнении работ мероприятия по защите от повреждений оборудования, кабельных линий, технологических надписей  и т.п., расположенных в зоне работ;</w:t>
      </w:r>
    </w:p>
    <w:p w:rsidR="00B152A5" w:rsidRPr="00EB0417" w:rsidRDefault="00B152A5" w:rsidP="00CC081B">
      <w:pPr>
        <w:widowControl/>
        <w:numPr>
          <w:ilvl w:val="0"/>
          <w:numId w:val="1"/>
        </w:numPr>
        <w:tabs>
          <w:tab w:val="num" w:pos="0"/>
          <w:tab w:val="decimal" w:pos="284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sz w:val="24"/>
          <w:szCs w:val="24"/>
        </w:rPr>
        <w:t>обеспечить выполнение работ в соответствии</w:t>
      </w:r>
      <w:r w:rsidR="00F613EE">
        <w:rPr>
          <w:sz w:val="24"/>
          <w:szCs w:val="24"/>
        </w:rPr>
        <w:t xml:space="preserve"> с согласованным графиком работ.</w:t>
      </w:r>
    </w:p>
    <w:p w:rsidR="00B152A5" w:rsidRPr="00EB0417" w:rsidRDefault="00B152A5" w:rsidP="00FC178D">
      <w:pPr>
        <w:shd w:val="clear" w:color="auto" w:fill="FFFFFF"/>
        <w:tabs>
          <w:tab w:val="left" w:pos="426"/>
          <w:tab w:val="left" w:pos="709"/>
        </w:tabs>
        <w:spacing w:line="274" w:lineRule="exact"/>
        <w:ind w:firstLine="709"/>
        <w:jc w:val="both"/>
        <w:rPr>
          <w:spacing w:val="-10"/>
          <w:sz w:val="24"/>
          <w:szCs w:val="24"/>
        </w:rPr>
      </w:pPr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  <w:r w:rsidRPr="00776848">
        <w:rPr>
          <w:b/>
          <w:sz w:val="24"/>
          <w:szCs w:val="24"/>
        </w:rPr>
        <w:t>2.3. Требования к Субподрядчикам:</w:t>
      </w:r>
    </w:p>
    <w:p w:rsidR="00B152A5" w:rsidRPr="00EB0417" w:rsidRDefault="00B152A5" w:rsidP="00EB0417">
      <w:pPr>
        <w:widowControl/>
        <w:numPr>
          <w:ilvl w:val="0"/>
          <w:numId w:val="1"/>
        </w:numPr>
        <w:tabs>
          <w:tab w:val="num" w:pos="0"/>
          <w:tab w:val="left" w:pos="180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>при планирующемся привлечении для выполнения работ Субподрядчиков Подрядчик должен иметь лицензию на исполнение функций генерального подрядчика;</w:t>
      </w:r>
    </w:p>
    <w:p w:rsidR="00B152A5" w:rsidRPr="00EB0417" w:rsidRDefault="00B152A5" w:rsidP="00EB0417">
      <w:pPr>
        <w:widowControl/>
        <w:numPr>
          <w:ilvl w:val="0"/>
          <w:numId w:val="1"/>
        </w:numPr>
        <w:tabs>
          <w:tab w:val="num" w:pos="0"/>
          <w:tab w:val="left" w:pos="180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>при необходимости проведения отдельных работ субподрядом, договора субподряда должны быть на объем не более 30 % от цены предложения;</w:t>
      </w:r>
    </w:p>
    <w:p w:rsidR="00B152A5" w:rsidRPr="00EB0417" w:rsidRDefault="00B152A5" w:rsidP="00EB0417">
      <w:pPr>
        <w:widowControl/>
        <w:numPr>
          <w:ilvl w:val="0"/>
          <w:numId w:val="1"/>
        </w:numPr>
        <w:tabs>
          <w:tab w:val="num" w:pos="0"/>
          <w:tab w:val="left" w:pos="180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>Подрядчик должен включить в свою заявку на участие в конкурсе подробные сведения обо всех Субподрядчиках, которых он предполагает нанять для выполнения работ, включая процентное соотношение при распределении объемов работ;</w:t>
      </w:r>
    </w:p>
    <w:p w:rsidR="00B152A5" w:rsidRPr="00EB0417" w:rsidRDefault="00B152A5" w:rsidP="00EB0417">
      <w:pPr>
        <w:widowControl/>
        <w:numPr>
          <w:ilvl w:val="0"/>
          <w:numId w:val="1"/>
        </w:numPr>
        <w:tabs>
          <w:tab w:val="num" w:pos="0"/>
          <w:tab w:val="left" w:pos="180"/>
        </w:tabs>
        <w:suppressAutoHyphens/>
        <w:autoSpaceDE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>Подрядчик должен обеспечить соответствие любого предложенного Субподрядчика требованиям Организатора конкурса, изложенным в закупочной документации;</w:t>
      </w:r>
    </w:p>
    <w:p w:rsidR="00B152A5" w:rsidRPr="00EB0417" w:rsidRDefault="00B152A5" w:rsidP="00EB0417">
      <w:pPr>
        <w:widowControl/>
        <w:numPr>
          <w:ilvl w:val="0"/>
          <w:numId w:val="1"/>
        </w:numPr>
        <w:tabs>
          <w:tab w:val="num" w:pos="0"/>
          <w:tab w:val="left" w:pos="180"/>
        </w:tabs>
        <w:suppressAutoHyphens/>
        <w:autoSpaceDE/>
        <w:autoSpaceDN/>
        <w:adjustRightInd/>
        <w:spacing w:line="216" w:lineRule="auto"/>
        <w:ind w:left="0" w:firstLine="0"/>
        <w:jc w:val="both"/>
        <w:rPr>
          <w:color w:val="000000"/>
          <w:sz w:val="24"/>
          <w:szCs w:val="24"/>
        </w:rPr>
      </w:pPr>
      <w:r w:rsidRPr="00EB0417">
        <w:rPr>
          <w:color w:val="000000"/>
          <w:sz w:val="24"/>
          <w:szCs w:val="24"/>
        </w:rPr>
        <w:t>Организатор конкурса оставляет за собой право отклонить любого из предложенных Субподрядчиков.</w:t>
      </w:r>
    </w:p>
    <w:p w:rsidR="00B152A5" w:rsidRPr="00776848" w:rsidRDefault="00B152A5" w:rsidP="00275BEB">
      <w:pPr>
        <w:suppressAutoHyphens/>
        <w:jc w:val="both"/>
        <w:rPr>
          <w:b/>
          <w:sz w:val="24"/>
          <w:szCs w:val="24"/>
        </w:rPr>
      </w:pPr>
    </w:p>
    <w:p w:rsidR="00B152A5" w:rsidRPr="00EB0417" w:rsidRDefault="00B152A5" w:rsidP="00275BEB">
      <w:pPr>
        <w:widowControl/>
        <w:suppressAutoHyphens/>
        <w:autoSpaceDE/>
        <w:autoSpaceDN/>
        <w:adjustRightInd/>
        <w:spacing w:line="216" w:lineRule="auto"/>
        <w:jc w:val="both"/>
        <w:rPr>
          <w:b/>
          <w:sz w:val="24"/>
          <w:szCs w:val="24"/>
        </w:rPr>
      </w:pPr>
      <w:r w:rsidRPr="00EB0417">
        <w:rPr>
          <w:b/>
          <w:sz w:val="24"/>
          <w:szCs w:val="24"/>
        </w:rPr>
        <w:t>3. Запасные части и материалы:</w:t>
      </w:r>
    </w:p>
    <w:p w:rsidR="00B152A5" w:rsidRDefault="00B152A5" w:rsidP="00115EB0">
      <w:pPr>
        <w:widowControl/>
        <w:suppressAutoHyphens/>
        <w:autoSpaceDE/>
        <w:autoSpaceDN/>
        <w:adjustRightInd/>
        <w:spacing w:line="216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Подрядчик</w:t>
      </w:r>
      <w:r w:rsidRPr="0040792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производит поставку вспомогательных</w:t>
      </w:r>
      <w:r w:rsidRPr="0040792D">
        <w:rPr>
          <w:color w:val="000000"/>
          <w:sz w:val="24"/>
          <w:szCs w:val="24"/>
        </w:rPr>
        <w:t xml:space="preserve"> (расходны</w:t>
      </w:r>
      <w:r>
        <w:rPr>
          <w:color w:val="000000"/>
          <w:sz w:val="24"/>
          <w:szCs w:val="24"/>
        </w:rPr>
        <w:t>х</w:t>
      </w:r>
      <w:r w:rsidRPr="0040792D">
        <w:rPr>
          <w:color w:val="000000"/>
          <w:sz w:val="24"/>
          <w:szCs w:val="24"/>
        </w:rPr>
        <w:t>)</w:t>
      </w:r>
      <w:r>
        <w:rPr>
          <w:color w:val="000000"/>
          <w:sz w:val="24"/>
          <w:szCs w:val="24"/>
        </w:rPr>
        <w:t xml:space="preserve"> материалов:</w:t>
      </w:r>
      <w:r w:rsidRPr="0040792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 </w:t>
      </w:r>
    </w:p>
    <w:p w:rsidR="00B152A5" w:rsidRDefault="00B152A5" w:rsidP="00EB0417">
      <w:pPr>
        <w:widowControl/>
        <w:suppressAutoHyphens/>
        <w:autoSpaceDE/>
        <w:autoSpaceDN/>
        <w:adjustRightInd/>
        <w:spacing w:line="216" w:lineRule="auto"/>
        <w:jc w:val="both"/>
        <w:rPr>
          <w:color w:val="000000"/>
          <w:sz w:val="24"/>
          <w:szCs w:val="24"/>
        </w:rPr>
      </w:pPr>
    </w:p>
    <w:tbl>
      <w:tblPr>
        <w:tblW w:w="101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32"/>
        <w:gridCol w:w="6141"/>
        <w:gridCol w:w="1375"/>
        <w:gridCol w:w="2062"/>
      </w:tblGrid>
      <w:tr w:rsidR="00B152A5" w:rsidRPr="00115EB0" w:rsidTr="00AC14BB">
        <w:trPr>
          <w:trHeight w:val="20"/>
          <w:jc w:val="center"/>
        </w:trPr>
        <w:tc>
          <w:tcPr>
            <w:tcW w:w="532" w:type="dxa"/>
            <w:vAlign w:val="center"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№ п/п</w:t>
            </w:r>
          </w:p>
        </w:tc>
        <w:tc>
          <w:tcPr>
            <w:tcW w:w="6141" w:type="dxa"/>
            <w:vAlign w:val="center"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375" w:type="dxa"/>
            <w:vAlign w:val="center"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Единица</w:t>
            </w:r>
          </w:p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измерения</w:t>
            </w:r>
          </w:p>
        </w:tc>
        <w:tc>
          <w:tcPr>
            <w:tcW w:w="2062" w:type="dxa"/>
            <w:vAlign w:val="center"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Количество</w:t>
            </w:r>
          </w:p>
        </w:tc>
      </w:tr>
      <w:tr w:rsidR="00B152A5" w:rsidRPr="00115EB0" w:rsidTr="00AC14BB">
        <w:trPr>
          <w:trHeight w:val="20"/>
          <w:jc w:val="center"/>
        </w:trPr>
        <w:tc>
          <w:tcPr>
            <w:tcW w:w="532" w:type="dxa"/>
            <w:noWrap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1</w:t>
            </w:r>
          </w:p>
        </w:tc>
        <w:tc>
          <w:tcPr>
            <w:tcW w:w="6141" w:type="dxa"/>
            <w:noWrap/>
            <w:vAlign w:val="center"/>
          </w:tcPr>
          <w:p w:rsidR="00B152A5" w:rsidRPr="00115EB0" w:rsidRDefault="00B152A5" w:rsidP="00AC14BB">
            <w:pPr>
              <w:ind w:left="30"/>
              <w:jc w:val="both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 xml:space="preserve"> </w:t>
            </w:r>
            <w:proofErr w:type="spellStart"/>
            <w:r w:rsidRPr="00115EB0">
              <w:rPr>
                <w:sz w:val="22"/>
                <w:szCs w:val="22"/>
              </w:rPr>
              <w:t>Песко</w:t>
            </w:r>
            <w:proofErr w:type="spellEnd"/>
            <w:r w:rsidRPr="00115EB0">
              <w:rPr>
                <w:sz w:val="22"/>
                <w:szCs w:val="22"/>
              </w:rPr>
              <w:t xml:space="preserve"> – соляная смесь (ПСС)</w:t>
            </w:r>
          </w:p>
        </w:tc>
        <w:tc>
          <w:tcPr>
            <w:tcW w:w="1375" w:type="dxa"/>
            <w:noWrap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м</w:t>
            </w:r>
            <w:r w:rsidRPr="00115EB0">
              <w:rPr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2062" w:type="dxa"/>
            <w:noWrap/>
          </w:tcPr>
          <w:p w:rsidR="00B152A5" w:rsidRPr="00115EB0" w:rsidRDefault="00B152A5" w:rsidP="00AC14BB">
            <w:pPr>
              <w:jc w:val="center"/>
              <w:rPr>
                <w:sz w:val="22"/>
                <w:szCs w:val="22"/>
              </w:rPr>
            </w:pPr>
            <w:r w:rsidRPr="00115EB0">
              <w:rPr>
                <w:sz w:val="22"/>
                <w:szCs w:val="22"/>
              </w:rPr>
              <w:t>44</w:t>
            </w:r>
          </w:p>
        </w:tc>
      </w:tr>
    </w:tbl>
    <w:p w:rsidR="00B152A5" w:rsidRDefault="00B152A5" w:rsidP="00EB0417">
      <w:pPr>
        <w:widowControl/>
        <w:suppressAutoHyphens/>
        <w:autoSpaceDE/>
        <w:autoSpaceDN/>
        <w:adjustRightInd/>
        <w:spacing w:line="216" w:lineRule="auto"/>
        <w:jc w:val="both"/>
        <w:rPr>
          <w:color w:val="000000"/>
          <w:sz w:val="24"/>
          <w:szCs w:val="24"/>
        </w:rPr>
      </w:pPr>
    </w:p>
    <w:p w:rsidR="00B152A5" w:rsidRPr="00254DFA" w:rsidRDefault="00B152A5" w:rsidP="00EB0417">
      <w:pPr>
        <w:widowControl/>
        <w:suppressAutoHyphens/>
        <w:autoSpaceDE/>
        <w:autoSpaceDN/>
        <w:adjustRightInd/>
        <w:spacing w:line="216" w:lineRule="auto"/>
        <w:jc w:val="both"/>
        <w:rPr>
          <w:b/>
          <w:color w:val="000000"/>
          <w:sz w:val="24"/>
          <w:szCs w:val="24"/>
        </w:rPr>
      </w:pPr>
      <w:r w:rsidRPr="00254DFA">
        <w:rPr>
          <w:b/>
          <w:color w:val="000000"/>
          <w:sz w:val="24"/>
          <w:szCs w:val="24"/>
        </w:rPr>
        <w:t>Приложения:</w:t>
      </w:r>
    </w:p>
    <w:p w:rsidR="00B152A5" w:rsidRDefault="00B152A5" w:rsidP="00254DFA">
      <w:pPr>
        <w:jc w:val="both"/>
        <w:rPr>
          <w:b/>
          <w:sz w:val="24"/>
          <w:szCs w:val="24"/>
        </w:rPr>
      </w:pPr>
      <w:r w:rsidRPr="005E5E00">
        <w:rPr>
          <w:spacing w:val="-10"/>
          <w:sz w:val="24"/>
          <w:szCs w:val="24"/>
        </w:rPr>
        <w:t xml:space="preserve">Приложение </w:t>
      </w:r>
      <w:r>
        <w:rPr>
          <w:spacing w:val="-10"/>
          <w:sz w:val="24"/>
          <w:szCs w:val="24"/>
        </w:rPr>
        <w:t xml:space="preserve"> </w:t>
      </w:r>
      <w:r w:rsidRPr="005E5E00">
        <w:rPr>
          <w:sz w:val="24"/>
          <w:szCs w:val="24"/>
        </w:rPr>
        <w:t xml:space="preserve">№ 1- </w:t>
      </w:r>
      <w:r w:rsidRPr="003763C9">
        <w:rPr>
          <w:sz w:val="24"/>
          <w:szCs w:val="24"/>
        </w:rPr>
        <w:t xml:space="preserve">План сооружений </w:t>
      </w:r>
      <w:proofErr w:type="spellStart"/>
      <w:r w:rsidRPr="003763C9">
        <w:rPr>
          <w:sz w:val="24"/>
          <w:szCs w:val="24"/>
        </w:rPr>
        <w:t>Нижне</w:t>
      </w:r>
      <w:proofErr w:type="spellEnd"/>
      <w:r w:rsidRPr="003763C9">
        <w:rPr>
          <w:sz w:val="24"/>
          <w:szCs w:val="24"/>
        </w:rPr>
        <w:t xml:space="preserve"> - </w:t>
      </w:r>
      <w:proofErr w:type="spellStart"/>
      <w:r w:rsidRPr="003763C9">
        <w:rPr>
          <w:sz w:val="24"/>
          <w:szCs w:val="24"/>
        </w:rPr>
        <w:t>Туломской</w:t>
      </w:r>
      <w:proofErr w:type="spellEnd"/>
      <w:r w:rsidRPr="003763C9">
        <w:rPr>
          <w:sz w:val="24"/>
          <w:szCs w:val="24"/>
        </w:rPr>
        <w:t xml:space="preserve"> ГЭС</w:t>
      </w:r>
      <w:r>
        <w:rPr>
          <w:sz w:val="24"/>
          <w:szCs w:val="24"/>
        </w:rPr>
        <w:t xml:space="preserve"> – 1 лист.</w:t>
      </w:r>
    </w:p>
    <w:p w:rsidR="00B152A5" w:rsidRDefault="00B152A5" w:rsidP="00254DFA">
      <w:pPr>
        <w:shd w:val="clear" w:color="auto" w:fill="FFFFFF"/>
        <w:tabs>
          <w:tab w:val="left" w:pos="709"/>
        </w:tabs>
        <w:ind w:right="50"/>
        <w:jc w:val="both"/>
        <w:rPr>
          <w:sz w:val="24"/>
          <w:szCs w:val="24"/>
        </w:rPr>
      </w:pPr>
      <w:r w:rsidRPr="005E5E00">
        <w:rPr>
          <w:spacing w:val="-10"/>
          <w:sz w:val="24"/>
          <w:szCs w:val="24"/>
        </w:rPr>
        <w:t xml:space="preserve">Приложение </w:t>
      </w:r>
      <w:r>
        <w:rPr>
          <w:spacing w:val="-10"/>
          <w:sz w:val="24"/>
          <w:szCs w:val="24"/>
        </w:rPr>
        <w:t xml:space="preserve"> </w:t>
      </w:r>
      <w:r>
        <w:rPr>
          <w:sz w:val="24"/>
          <w:szCs w:val="24"/>
        </w:rPr>
        <w:t xml:space="preserve">№ 2  </w:t>
      </w:r>
      <w:r w:rsidRPr="00C96742">
        <w:rPr>
          <w:sz w:val="24"/>
          <w:szCs w:val="24"/>
        </w:rPr>
        <w:t>Экологическая политика ОАО «ТГК-1»</w:t>
      </w:r>
      <w:r>
        <w:rPr>
          <w:sz w:val="24"/>
          <w:szCs w:val="24"/>
        </w:rPr>
        <w:t xml:space="preserve"> - 2 листа</w:t>
      </w:r>
    </w:p>
    <w:p w:rsidR="00B152A5" w:rsidRDefault="00B152A5" w:rsidP="00254DFA">
      <w:pPr>
        <w:shd w:val="clear" w:color="auto" w:fill="FFFFFF"/>
        <w:tabs>
          <w:tab w:val="left" w:pos="709"/>
        </w:tabs>
        <w:ind w:right="50"/>
        <w:jc w:val="both"/>
        <w:rPr>
          <w:sz w:val="24"/>
          <w:szCs w:val="24"/>
        </w:rPr>
      </w:pPr>
      <w:r>
        <w:rPr>
          <w:sz w:val="24"/>
          <w:szCs w:val="24"/>
        </w:rPr>
        <w:t>Приложение № 3</w:t>
      </w:r>
      <w:r w:rsidRPr="00C96742">
        <w:rPr>
          <w:sz w:val="24"/>
          <w:szCs w:val="24"/>
        </w:rPr>
        <w:t xml:space="preserve"> – </w:t>
      </w:r>
      <w:r w:rsidRPr="005E5E00">
        <w:rPr>
          <w:sz w:val="24"/>
          <w:szCs w:val="24"/>
        </w:rPr>
        <w:t>Обязанности по обеспечению требований Системы экологического менеджмента</w:t>
      </w:r>
      <w:r>
        <w:rPr>
          <w:sz w:val="24"/>
          <w:szCs w:val="24"/>
        </w:rPr>
        <w:t xml:space="preserve"> – 1 лист.</w:t>
      </w:r>
    </w:p>
    <w:p w:rsidR="00B152A5" w:rsidRPr="00AE1116" w:rsidRDefault="00B152A5" w:rsidP="00275BEB">
      <w:pPr>
        <w:suppressAutoHyphens/>
        <w:jc w:val="both"/>
        <w:rPr>
          <w:sz w:val="24"/>
          <w:szCs w:val="24"/>
        </w:rPr>
      </w:pPr>
    </w:p>
    <w:p w:rsidR="00B152A5" w:rsidRDefault="00B152A5" w:rsidP="00275BEB">
      <w:pPr>
        <w:suppressAutoHyphens/>
        <w:jc w:val="both"/>
        <w:rPr>
          <w:sz w:val="24"/>
          <w:szCs w:val="24"/>
        </w:rPr>
      </w:pPr>
    </w:p>
    <w:p w:rsidR="00B152A5" w:rsidRPr="00AE1116" w:rsidRDefault="00B152A5" w:rsidP="00275BEB">
      <w:pPr>
        <w:suppressAutoHyphens/>
        <w:jc w:val="both"/>
        <w:rPr>
          <w:sz w:val="24"/>
          <w:szCs w:val="24"/>
        </w:rPr>
      </w:pPr>
    </w:p>
    <w:p w:rsidR="00B152A5" w:rsidRPr="00776848" w:rsidRDefault="00B152A5" w:rsidP="00275BEB">
      <w:pPr>
        <w:suppressAutoHyphens/>
        <w:jc w:val="both"/>
        <w:rPr>
          <w:sz w:val="24"/>
          <w:szCs w:val="24"/>
        </w:rPr>
      </w:pPr>
    </w:p>
    <w:p w:rsidR="00B152A5" w:rsidRPr="00776848" w:rsidRDefault="00B152A5" w:rsidP="00275BEB">
      <w:pPr>
        <w:suppressAutoHyphens/>
        <w:jc w:val="both"/>
        <w:rPr>
          <w:sz w:val="24"/>
          <w:szCs w:val="24"/>
        </w:rPr>
      </w:pPr>
    </w:p>
    <w:p w:rsidR="00B152A5" w:rsidRDefault="00B152A5">
      <w:pPr>
        <w:rPr>
          <w:lang w:val="en-US"/>
        </w:rPr>
      </w:pPr>
    </w:p>
    <w:p w:rsidR="00B152A5" w:rsidRPr="000365AB" w:rsidRDefault="00B152A5" w:rsidP="00115EB0">
      <w:pPr>
        <w:jc w:val="right"/>
        <w:rPr>
          <w:b/>
        </w:rPr>
      </w:pPr>
      <w:r>
        <w:rPr>
          <w:b/>
        </w:rPr>
        <w:lastRenderedPageBreak/>
        <w:t>Приложение №1</w:t>
      </w:r>
    </w:p>
    <w:p w:rsidR="00B152A5" w:rsidRDefault="00B152A5" w:rsidP="00115EB0">
      <w:pPr>
        <w:jc w:val="right"/>
        <w:rPr>
          <w:lang w:val="en-US"/>
        </w:rPr>
      </w:pPr>
      <w:r w:rsidRPr="00401CB3">
        <w:t>к Техническому заданию</w:t>
      </w:r>
    </w:p>
    <w:p w:rsidR="00B152A5" w:rsidRPr="000365AB" w:rsidRDefault="00B152A5" w:rsidP="00115EB0">
      <w:pPr>
        <w:jc w:val="right"/>
      </w:pPr>
      <w:r>
        <w:t xml:space="preserve"> </w:t>
      </w:r>
    </w:p>
    <w:p w:rsidR="00B152A5" w:rsidRDefault="008C1081" w:rsidP="00115EB0">
      <w:pPr>
        <w:rPr>
          <w:lang w:val="en-US"/>
        </w:rPr>
      </w:pPr>
      <w:r>
        <w:rPr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2.5pt;height:670.5pt">
            <v:imagedata r:id="rId8" o:title=""/>
          </v:shape>
        </w:pict>
      </w:r>
    </w:p>
    <w:p w:rsidR="00B152A5" w:rsidRDefault="00B152A5"/>
    <w:p w:rsidR="00B152A5" w:rsidRPr="00115EB0" w:rsidRDefault="00B152A5"/>
    <w:p w:rsidR="00B152A5" w:rsidRPr="005D7430" w:rsidRDefault="00B152A5" w:rsidP="00254DFA">
      <w:pPr>
        <w:jc w:val="center"/>
        <w:rPr>
          <w:b/>
        </w:rPr>
      </w:pPr>
      <w:r w:rsidRPr="005D7430">
        <w:lastRenderedPageBreak/>
        <w:t xml:space="preserve">                                                                                                                </w:t>
      </w:r>
      <w:r w:rsidRPr="008E087A">
        <w:t xml:space="preserve">                                      </w:t>
      </w:r>
      <w:r>
        <w:rPr>
          <w:b/>
        </w:rPr>
        <w:t>Приложение № 2</w:t>
      </w:r>
      <w:r w:rsidRPr="008E087A">
        <w:rPr>
          <w:b/>
        </w:rPr>
        <w:t xml:space="preserve"> </w:t>
      </w:r>
    </w:p>
    <w:p w:rsidR="00B152A5" w:rsidRPr="008E087A" w:rsidRDefault="00B152A5" w:rsidP="00254DFA">
      <w:pPr>
        <w:jc w:val="right"/>
      </w:pPr>
      <w:r w:rsidRPr="008E087A">
        <w:t>к Техническому заданию</w:t>
      </w:r>
    </w:p>
    <w:p w:rsidR="00B152A5" w:rsidRPr="00CE71F8" w:rsidRDefault="00F243F5" w:rsidP="00254DFA">
      <w:pPr>
        <w:pStyle w:val="a4"/>
        <w:spacing w:line="360" w:lineRule="auto"/>
        <w:ind w:left="4248" w:firstLine="708"/>
        <w:rPr>
          <w:bCs/>
          <w:sz w:val="24"/>
          <w:szCs w:val="24"/>
        </w:rPr>
      </w:pPr>
      <w:r>
        <w:rPr>
          <w:noProof/>
        </w:rPr>
        <w:pict>
          <v:shape id="Рисунок 1" o:spid="_x0000_s1026" type="#_x0000_t75" alt="Безымянный" style="position:absolute;left:0;text-align:left;margin-left:2.75pt;margin-top:8.75pt;width:119.9pt;height:79.4pt;z-index:251658240;visibility:visible">
            <v:imagedata r:id="rId9" o:title="" chromakey="white"/>
          </v:shape>
        </w:pict>
      </w:r>
    </w:p>
    <w:p w:rsidR="00B152A5" w:rsidRPr="00CE71F8" w:rsidRDefault="00B152A5" w:rsidP="00254DFA">
      <w:pPr>
        <w:pStyle w:val="a6"/>
        <w:ind w:left="720" w:right="71" w:firstLine="1080"/>
        <w:rPr>
          <w:sz w:val="24"/>
          <w:szCs w:val="24"/>
        </w:rPr>
      </w:pPr>
      <w:r w:rsidRPr="00CE71F8">
        <w:rPr>
          <w:b/>
          <w:bCs/>
          <w:sz w:val="24"/>
          <w:szCs w:val="24"/>
        </w:rPr>
        <w:t xml:space="preserve">                      Экологическая политика</w:t>
      </w:r>
    </w:p>
    <w:p w:rsidR="00B152A5" w:rsidRPr="00CE71F8" w:rsidRDefault="00B152A5" w:rsidP="00254DFA">
      <w:pPr>
        <w:pStyle w:val="a4"/>
        <w:ind w:right="76"/>
        <w:rPr>
          <w:bCs/>
          <w:cap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                                                                                                   </w:t>
      </w:r>
      <w:r w:rsidRPr="00CE71F8">
        <w:rPr>
          <w:bCs/>
          <w:caps/>
          <w:sz w:val="24"/>
          <w:szCs w:val="24"/>
        </w:rPr>
        <w:t xml:space="preserve">Утверждена решением </w:t>
      </w:r>
    </w:p>
    <w:p w:rsidR="00B152A5" w:rsidRPr="00CE71F8" w:rsidRDefault="00B152A5" w:rsidP="00254DFA">
      <w:pPr>
        <w:pStyle w:val="a4"/>
        <w:ind w:right="76" w:firstLine="540"/>
        <w:jc w:val="right"/>
        <w:rPr>
          <w:bCs/>
          <w:caps/>
          <w:sz w:val="24"/>
          <w:szCs w:val="24"/>
        </w:rPr>
      </w:pPr>
      <w:r w:rsidRPr="00CE71F8">
        <w:rPr>
          <w:bCs/>
          <w:caps/>
          <w:sz w:val="24"/>
          <w:szCs w:val="24"/>
        </w:rPr>
        <w:t xml:space="preserve">Совета директоров ОАО «ТГК-1» </w:t>
      </w:r>
    </w:p>
    <w:p w:rsidR="00B152A5" w:rsidRPr="00CE71F8" w:rsidRDefault="00B152A5" w:rsidP="00254DFA">
      <w:pPr>
        <w:pStyle w:val="a4"/>
        <w:ind w:right="76" w:firstLine="540"/>
        <w:jc w:val="right"/>
        <w:rPr>
          <w:bCs/>
          <w:caps/>
          <w:sz w:val="24"/>
          <w:szCs w:val="24"/>
        </w:rPr>
      </w:pPr>
      <w:r w:rsidRPr="00CE71F8">
        <w:rPr>
          <w:bCs/>
          <w:caps/>
          <w:sz w:val="24"/>
          <w:szCs w:val="24"/>
        </w:rPr>
        <w:t>от « 5 » июня 2007 г.</w:t>
      </w:r>
    </w:p>
    <w:p w:rsidR="00B152A5" w:rsidRPr="00CE71F8" w:rsidRDefault="00B152A5" w:rsidP="00254DFA">
      <w:pPr>
        <w:pStyle w:val="a6"/>
        <w:ind w:left="720" w:right="71" w:firstLine="1080"/>
        <w:rPr>
          <w:sz w:val="24"/>
          <w:szCs w:val="24"/>
        </w:rPr>
      </w:pPr>
    </w:p>
    <w:p w:rsidR="00B152A5" w:rsidRPr="00CE71F8" w:rsidRDefault="00B152A5" w:rsidP="00254DFA">
      <w:pPr>
        <w:pStyle w:val="a6"/>
        <w:ind w:right="71" w:firstLine="540"/>
        <w:rPr>
          <w:sz w:val="24"/>
          <w:szCs w:val="24"/>
        </w:rPr>
      </w:pPr>
      <w:r w:rsidRPr="00CE71F8">
        <w:rPr>
          <w:sz w:val="24"/>
          <w:szCs w:val="24"/>
        </w:rPr>
        <w:t>ОАО «ТГК-1» - один из крупнейших в Европе межрегиональных комплексов по производству электрической энергии и по производству, передаче и продаже тепла. В состав компании входят генерирующие активы, расположенные в четырех субъектах Российской Федерации - Санкт-Петербурге, Ленинградской и Мурманской областях, и в Республике Карелия.</w:t>
      </w:r>
    </w:p>
    <w:p w:rsidR="00B152A5" w:rsidRPr="00CE71F8" w:rsidRDefault="00B152A5" w:rsidP="00254DFA">
      <w:pPr>
        <w:pStyle w:val="a6"/>
        <w:ind w:right="71"/>
        <w:rPr>
          <w:sz w:val="24"/>
          <w:szCs w:val="24"/>
        </w:rPr>
      </w:pPr>
      <w:r w:rsidRPr="00CE71F8">
        <w:rPr>
          <w:sz w:val="24"/>
          <w:szCs w:val="24"/>
        </w:rPr>
        <w:t>Хозяйственная деятельность компании напрямую связана с использованием природных ресурсов и воздействием на окружающую среду. В процессе производственной деятельности образуются отходы производства, выбросы загрязняющих веществ и парниковых газов в атмосферу и сбросы загрязненных сточных вод, а также тепловое загрязнение поверхностных водных объектов.</w:t>
      </w:r>
    </w:p>
    <w:p w:rsidR="00B152A5" w:rsidRPr="00CE71F8" w:rsidRDefault="00B152A5" w:rsidP="00254DFA">
      <w:pPr>
        <w:pStyle w:val="a6"/>
        <w:ind w:right="71"/>
        <w:rPr>
          <w:sz w:val="24"/>
          <w:szCs w:val="24"/>
        </w:rPr>
      </w:pPr>
      <w:r w:rsidRPr="00CE71F8">
        <w:rPr>
          <w:sz w:val="24"/>
          <w:szCs w:val="24"/>
        </w:rPr>
        <w:t xml:space="preserve">Приоритетной задачей компании является повышение ее социальной и экологической ответственности. Поэтому менеджмент и все сотрудники компании принимают на себя следующие обязательства: 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0" w:right="71" w:firstLine="0"/>
        <w:jc w:val="both"/>
        <w:rPr>
          <w:color w:val="auto"/>
        </w:rPr>
      </w:pPr>
      <w:r w:rsidRPr="00CE71F8">
        <w:rPr>
          <w:color w:val="auto"/>
        </w:rPr>
        <w:t>признание конституционного права человека на благоприятную окружающую среду;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0" w:right="71" w:firstLine="0"/>
        <w:jc w:val="both"/>
        <w:rPr>
          <w:color w:val="auto"/>
        </w:rPr>
      </w:pPr>
      <w:r w:rsidRPr="00CE71F8">
        <w:rPr>
          <w:color w:val="auto"/>
        </w:rPr>
        <w:t>безукоризненное соблюдение требований природоохранного законодательства;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0" w:right="71" w:firstLine="0"/>
        <w:jc w:val="both"/>
        <w:rPr>
          <w:color w:val="auto"/>
        </w:rPr>
      </w:pPr>
      <w:r w:rsidRPr="00CE71F8">
        <w:rPr>
          <w:color w:val="auto"/>
        </w:rPr>
        <w:t>непрерывное снижение негативного воздействия на окружающую среду предприятий компании, в первую очередь при реализации проектов развития электроэнергетической отрасли в Санкт-Петербурге, Ленинградской, Мурманской областях и Республике Карелия;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t xml:space="preserve">рациональное использование природных и энергетических ресурсов; </w:t>
      </w:r>
    </w:p>
    <w:p w:rsidR="00B152A5" w:rsidRPr="00CE71F8" w:rsidRDefault="00B152A5" w:rsidP="00254DFA">
      <w:pPr>
        <w:pStyle w:val="a6"/>
        <w:widowControl/>
        <w:numPr>
          <w:ilvl w:val="0"/>
          <w:numId w:val="20"/>
        </w:numPr>
        <w:tabs>
          <w:tab w:val="clear" w:pos="360"/>
          <w:tab w:val="num" w:pos="720"/>
          <w:tab w:val="num" w:pos="1080"/>
        </w:tabs>
        <w:autoSpaceDE/>
        <w:autoSpaceDN/>
        <w:adjustRightInd/>
        <w:spacing w:after="0"/>
        <w:ind w:left="720" w:right="71" w:hanging="720"/>
        <w:jc w:val="both"/>
        <w:rPr>
          <w:sz w:val="24"/>
          <w:szCs w:val="24"/>
        </w:rPr>
      </w:pPr>
      <w:r w:rsidRPr="00CE71F8">
        <w:rPr>
          <w:sz w:val="24"/>
          <w:szCs w:val="24"/>
        </w:rPr>
        <w:t>приоритет принятия предупредительных мер над мерами по ликвидации экологических негативных воздействий;</w:t>
      </w:r>
    </w:p>
    <w:p w:rsidR="00B152A5" w:rsidRPr="00CE71F8" w:rsidRDefault="00B152A5" w:rsidP="00254DFA">
      <w:pPr>
        <w:pStyle w:val="a6"/>
        <w:widowControl/>
        <w:numPr>
          <w:ilvl w:val="0"/>
          <w:numId w:val="20"/>
        </w:numPr>
        <w:tabs>
          <w:tab w:val="clear" w:pos="360"/>
          <w:tab w:val="num" w:pos="720"/>
          <w:tab w:val="num" w:pos="1080"/>
        </w:tabs>
        <w:autoSpaceDE/>
        <w:autoSpaceDN/>
        <w:adjustRightInd/>
        <w:spacing w:after="0"/>
        <w:ind w:left="720" w:right="71" w:hanging="720"/>
        <w:jc w:val="both"/>
        <w:rPr>
          <w:sz w:val="24"/>
          <w:szCs w:val="24"/>
        </w:rPr>
      </w:pPr>
      <w:r w:rsidRPr="00CE71F8">
        <w:rPr>
          <w:sz w:val="24"/>
          <w:szCs w:val="24"/>
        </w:rPr>
        <w:t>открытость и доступность экологической информации;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t>совершенствование системы управления компанией в области охраны окружающей среды в соответствии с  требованиями международных стандартов.</w:t>
      </w:r>
    </w:p>
    <w:p w:rsidR="00B152A5" w:rsidRPr="00CE71F8" w:rsidRDefault="00B152A5" w:rsidP="00254DFA">
      <w:pPr>
        <w:pStyle w:val="a6"/>
        <w:ind w:right="71"/>
        <w:rPr>
          <w:sz w:val="24"/>
          <w:szCs w:val="24"/>
        </w:rPr>
      </w:pPr>
      <w:r w:rsidRPr="00CE71F8">
        <w:rPr>
          <w:sz w:val="24"/>
          <w:szCs w:val="24"/>
        </w:rPr>
        <w:t>Компанией ежегодно составляется и реализуется план природоохранных мероприятий, нацеленных на охрану окружающей среды и выполнение требований природоохранного законодательства Российской Федерации. Обязательство по непрерывному снижению негативного воздействия на окружающую среду будет обеспечено за счет реализации первоочередных природоохранных мероприятий: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t xml:space="preserve">строительство и ввод в эксплуатацию высокоэкономичных парогазовых энергоблоков с современными </w:t>
      </w:r>
      <w:proofErr w:type="spellStart"/>
      <w:r w:rsidRPr="00CE71F8">
        <w:rPr>
          <w:color w:val="auto"/>
        </w:rPr>
        <w:t>низкоэмиссионными</w:t>
      </w:r>
      <w:proofErr w:type="spellEnd"/>
      <w:r w:rsidRPr="00CE71F8">
        <w:rPr>
          <w:color w:val="auto"/>
        </w:rPr>
        <w:t xml:space="preserve"> камерами сгорания газовых турбин с целью снижения выбросов оксидов азота и парниковых газов в окружающую атмосферу;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t>строительство оборотной системы технического водоснабжения на тепловых электростанциях с целью исключения сбросов загрязняющих веществ в водные источники и уменьшения теплового загрязнения поверхностных водных объектов;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t>реконструкция тепловых сетей с применением новых теплоизоляционных материалов, позволяющих снизить тепловые потери более чем в 2 раза и, как следствие, минимизировать тепловое загрязнение окружающей среды и выбросы загрязняющих веществ и парниковых газов в атмосферу;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720"/>
        </w:tabs>
        <w:ind w:left="720" w:right="71" w:hanging="720"/>
        <w:jc w:val="both"/>
        <w:rPr>
          <w:color w:val="auto"/>
        </w:rPr>
      </w:pPr>
      <w:r w:rsidRPr="00CE71F8">
        <w:rPr>
          <w:color w:val="auto"/>
        </w:rPr>
        <w:lastRenderedPageBreak/>
        <w:t>реконструкция и модернизация гидротурбинного оборудования с использованием новых экологически чистых конструкций с целью устранения сбросов загрязнителей в нормальных условиях и нештатных ситуациях;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0"/>
        </w:tabs>
        <w:ind w:left="0" w:right="71" w:firstLine="0"/>
        <w:jc w:val="both"/>
        <w:rPr>
          <w:color w:val="auto"/>
        </w:rPr>
      </w:pPr>
      <w:r w:rsidRPr="00CE71F8">
        <w:rPr>
          <w:color w:val="auto"/>
        </w:rPr>
        <w:t>строительство новых и реконструкция существующих очистных сооружений загрязненных сточных вод с целью исключения попадания загрязняющих веществ в поверхностные водные объекты;</w:t>
      </w:r>
    </w:p>
    <w:p w:rsidR="00B152A5" w:rsidRPr="00CE71F8" w:rsidRDefault="00B152A5" w:rsidP="00254DFA">
      <w:pPr>
        <w:pStyle w:val="Default"/>
        <w:numPr>
          <w:ilvl w:val="0"/>
          <w:numId w:val="20"/>
        </w:numPr>
        <w:tabs>
          <w:tab w:val="clear" w:pos="360"/>
          <w:tab w:val="num" w:pos="0"/>
        </w:tabs>
        <w:ind w:left="0" w:right="71" w:firstLine="0"/>
        <w:jc w:val="both"/>
        <w:rPr>
          <w:color w:val="auto"/>
        </w:rPr>
      </w:pPr>
      <w:r w:rsidRPr="00CE71F8">
        <w:rPr>
          <w:color w:val="auto"/>
        </w:rPr>
        <w:t xml:space="preserve">установка </w:t>
      </w:r>
      <w:proofErr w:type="spellStart"/>
      <w:r w:rsidRPr="00CE71F8">
        <w:rPr>
          <w:color w:val="auto"/>
        </w:rPr>
        <w:t>рыбозащитных</w:t>
      </w:r>
      <w:proofErr w:type="spellEnd"/>
      <w:r w:rsidRPr="00CE71F8">
        <w:rPr>
          <w:color w:val="auto"/>
        </w:rPr>
        <w:t xml:space="preserve"> сооружений на водозаборах с целью предупреждения негативного воздействия на объекты животного мира.</w:t>
      </w:r>
    </w:p>
    <w:p w:rsidR="00B152A5" w:rsidRPr="00CE71F8" w:rsidRDefault="00B152A5" w:rsidP="00254DFA">
      <w:pPr>
        <w:pStyle w:val="a6"/>
        <w:tabs>
          <w:tab w:val="num" w:pos="0"/>
        </w:tabs>
        <w:ind w:right="71"/>
        <w:rPr>
          <w:sz w:val="24"/>
          <w:szCs w:val="24"/>
        </w:rPr>
      </w:pPr>
      <w:r w:rsidRPr="00CE71F8">
        <w:rPr>
          <w:sz w:val="24"/>
          <w:szCs w:val="24"/>
        </w:rPr>
        <w:t xml:space="preserve">ОАО «ТГК-1» осуществляет свою производственную деятельность, осознавая ответственность перед обществом за сохранение благоприятной окружающей среды и обеспечение экологической безопасности, за счет обеспечения надежного и экологически безопасного производства, транспорта и распределения энергии, комплексного подхода к использованию природных энергетических ресурсов. </w:t>
      </w: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Pr="00401CB3" w:rsidRDefault="00B152A5" w:rsidP="00115EB0">
      <w:pPr>
        <w:jc w:val="right"/>
        <w:rPr>
          <w:b/>
        </w:rPr>
      </w:pPr>
      <w:r>
        <w:rPr>
          <w:b/>
        </w:rPr>
        <w:lastRenderedPageBreak/>
        <w:t>Приложение №3</w:t>
      </w:r>
    </w:p>
    <w:p w:rsidR="00B152A5" w:rsidRPr="00401CB3" w:rsidRDefault="00B152A5" w:rsidP="00115EB0">
      <w:pPr>
        <w:jc w:val="right"/>
      </w:pPr>
      <w:r w:rsidRPr="00401CB3">
        <w:t>к Техническому заданию</w:t>
      </w:r>
    </w:p>
    <w:p w:rsidR="00B152A5" w:rsidRPr="00401CB3" w:rsidRDefault="00B152A5" w:rsidP="00115EB0">
      <w:pPr>
        <w:jc w:val="right"/>
      </w:pPr>
    </w:p>
    <w:p w:rsidR="00B152A5" w:rsidRPr="00401CB3" w:rsidRDefault="00B152A5" w:rsidP="00115EB0">
      <w:pPr>
        <w:jc w:val="center"/>
        <w:rPr>
          <w:b/>
          <w:sz w:val="32"/>
          <w:szCs w:val="32"/>
        </w:rPr>
      </w:pPr>
    </w:p>
    <w:p w:rsidR="00B152A5" w:rsidRPr="00401CB3" w:rsidRDefault="00B152A5" w:rsidP="00115EB0">
      <w:pPr>
        <w:ind w:firstLine="720"/>
        <w:jc w:val="both"/>
        <w:rPr>
          <w:b/>
          <w:sz w:val="24"/>
          <w:szCs w:val="24"/>
        </w:rPr>
      </w:pPr>
      <w:r w:rsidRPr="00401CB3">
        <w:rPr>
          <w:b/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B152A5" w:rsidRPr="00401CB3" w:rsidRDefault="00B152A5" w:rsidP="00115EB0">
      <w:pPr>
        <w:ind w:firstLine="720"/>
        <w:jc w:val="both"/>
        <w:rPr>
          <w:b/>
          <w:sz w:val="24"/>
          <w:szCs w:val="24"/>
        </w:rPr>
      </w:pPr>
    </w:p>
    <w:p w:rsidR="00B152A5" w:rsidRPr="00401CB3" w:rsidRDefault="00B152A5" w:rsidP="00115EB0">
      <w:pPr>
        <w:ind w:firstLine="720"/>
        <w:jc w:val="both"/>
        <w:rPr>
          <w:b/>
          <w:sz w:val="24"/>
          <w:szCs w:val="24"/>
          <w:u w:val="single"/>
        </w:rPr>
      </w:pPr>
      <w:r w:rsidRPr="00401CB3">
        <w:rPr>
          <w:b/>
          <w:sz w:val="24"/>
          <w:szCs w:val="24"/>
          <w:u w:val="single"/>
        </w:rPr>
        <w:t>Обязанности Подрядчика.</w:t>
      </w:r>
    </w:p>
    <w:p w:rsidR="00B152A5" w:rsidRPr="00401CB3" w:rsidRDefault="00B152A5" w:rsidP="00115EB0">
      <w:pPr>
        <w:ind w:firstLine="720"/>
        <w:jc w:val="both"/>
        <w:rPr>
          <w:sz w:val="24"/>
          <w:szCs w:val="24"/>
        </w:rPr>
      </w:pPr>
      <w:r w:rsidRPr="00401CB3">
        <w:rPr>
          <w:sz w:val="24"/>
          <w:szCs w:val="24"/>
        </w:rPr>
        <w:t>1. 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определённой настоящим договором.</w:t>
      </w:r>
    </w:p>
    <w:p w:rsidR="00B152A5" w:rsidRPr="00401CB3" w:rsidRDefault="00B152A5" w:rsidP="00115EB0">
      <w:pPr>
        <w:ind w:firstLine="720"/>
        <w:jc w:val="both"/>
        <w:rPr>
          <w:sz w:val="24"/>
          <w:szCs w:val="24"/>
        </w:rPr>
      </w:pPr>
      <w:r w:rsidRPr="00401CB3">
        <w:rPr>
          <w:sz w:val="24"/>
          <w:szCs w:val="24"/>
        </w:rPr>
        <w:t>2. Подрядчик (поставщик), деятельность которого связана с образованием отходов производства и потребления, обязан соблюдать требования природоохранного законодательства Российской Федерации.</w:t>
      </w:r>
    </w:p>
    <w:p w:rsidR="00B152A5" w:rsidRPr="00401CB3" w:rsidRDefault="00B152A5" w:rsidP="00115EB0">
      <w:pPr>
        <w:ind w:firstLine="720"/>
        <w:jc w:val="both"/>
        <w:rPr>
          <w:sz w:val="24"/>
          <w:szCs w:val="24"/>
        </w:rPr>
      </w:pPr>
      <w:r w:rsidRPr="00401CB3">
        <w:rPr>
          <w:sz w:val="24"/>
          <w:szCs w:val="24"/>
        </w:rPr>
        <w:t>3. Акты сдачи-приёмки выполненных работ подписываются заказчиком при условии выполнения подрядчиком (поставщиком) указанных выше требований.</w:t>
      </w:r>
    </w:p>
    <w:p w:rsidR="00B152A5" w:rsidRPr="00401CB3" w:rsidRDefault="00B152A5" w:rsidP="00115EB0">
      <w:pPr>
        <w:ind w:firstLine="720"/>
        <w:jc w:val="both"/>
        <w:rPr>
          <w:sz w:val="24"/>
          <w:szCs w:val="24"/>
        </w:rPr>
      </w:pPr>
    </w:p>
    <w:p w:rsidR="00B152A5" w:rsidRPr="00401CB3" w:rsidRDefault="00B152A5" w:rsidP="00115EB0">
      <w:pPr>
        <w:ind w:firstLine="720"/>
        <w:jc w:val="both"/>
        <w:rPr>
          <w:b/>
          <w:sz w:val="24"/>
          <w:szCs w:val="24"/>
          <w:u w:val="single"/>
        </w:rPr>
      </w:pPr>
      <w:r w:rsidRPr="00401CB3">
        <w:rPr>
          <w:b/>
          <w:sz w:val="24"/>
          <w:szCs w:val="24"/>
          <w:u w:val="single"/>
        </w:rPr>
        <w:t xml:space="preserve">Обязанности Заказчика. </w:t>
      </w:r>
    </w:p>
    <w:p w:rsidR="00B152A5" w:rsidRPr="00401CB3" w:rsidRDefault="00B152A5" w:rsidP="00115EB0">
      <w:pPr>
        <w:ind w:firstLine="720"/>
        <w:jc w:val="both"/>
        <w:rPr>
          <w:sz w:val="24"/>
          <w:szCs w:val="24"/>
        </w:rPr>
      </w:pPr>
      <w:r w:rsidRPr="00401CB3">
        <w:rPr>
          <w:sz w:val="24"/>
          <w:szCs w:val="24"/>
        </w:rPr>
        <w:t>1. Заказчик обязан предоставить Подрядчику Экологическую политику ОАО «ТГК-1».</w:t>
      </w:r>
    </w:p>
    <w:p w:rsidR="00B152A5" w:rsidRPr="001D2639" w:rsidRDefault="00B152A5" w:rsidP="00115EB0">
      <w:pPr>
        <w:ind w:firstLine="720"/>
        <w:jc w:val="both"/>
        <w:rPr>
          <w:sz w:val="24"/>
          <w:szCs w:val="24"/>
        </w:rPr>
      </w:pPr>
      <w:r w:rsidRPr="00401CB3">
        <w:rPr>
          <w:sz w:val="24"/>
          <w:szCs w:val="24"/>
        </w:rPr>
        <w:t xml:space="preserve">2. 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 </w:t>
      </w:r>
    </w:p>
    <w:p w:rsidR="00B152A5" w:rsidRDefault="00B152A5" w:rsidP="00115EB0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Default="00B152A5" w:rsidP="000365AB">
      <w:pPr>
        <w:tabs>
          <w:tab w:val="left" w:pos="5985"/>
        </w:tabs>
        <w:rPr>
          <w:sz w:val="24"/>
          <w:szCs w:val="24"/>
        </w:rPr>
      </w:pPr>
    </w:p>
    <w:p w:rsidR="00B152A5" w:rsidRPr="000365AB" w:rsidRDefault="00B152A5" w:rsidP="000365AB">
      <w:pPr>
        <w:tabs>
          <w:tab w:val="left" w:pos="9030"/>
        </w:tabs>
      </w:pPr>
    </w:p>
    <w:sectPr w:rsidR="00B152A5" w:rsidRPr="000365AB" w:rsidSect="00812D32">
      <w:footerReference w:type="even" r:id="rId10"/>
      <w:footerReference w:type="default" r:id="rId11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52A5" w:rsidRDefault="00B152A5">
      <w:r>
        <w:separator/>
      </w:r>
    </w:p>
  </w:endnote>
  <w:endnote w:type="continuationSeparator" w:id="0">
    <w:p w:rsidR="00B152A5" w:rsidRDefault="00B15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2A5" w:rsidRDefault="00B152A5" w:rsidP="00D00CF3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B152A5" w:rsidRDefault="00B152A5" w:rsidP="00EB67EE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2A5" w:rsidRDefault="00B152A5" w:rsidP="00D00CF3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F243F5">
      <w:rPr>
        <w:rStyle w:val="aa"/>
        <w:noProof/>
      </w:rPr>
      <w:t>1</w:t>
    </w:r>
    <w:r>
      <w:rPr>
        <w:rStyle w:val="aa"/>
      </w:rPr>
      <w:fldChar w:fldCharType="end"/>
    </w:r>
  </w:p>
  <w:p w:rsidR="00B152A5" w:rsidRDefault="00B152A5" w:rsidP="00EB67EE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52A5" w:rsidRDefault="00B152A5">
      <w:r>
        <w:separator/>
      </w:r>
    </w:p>
  </w:footnote>
  <w:footnote w:type="continuationSeparator" w:id="0">
    <w:p w:rsidR="00B152A5" w:rsidRDefault="00B152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2C4CAD9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4C5CF36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822EC58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6C38248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AD2EC5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1AA193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F60CAE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A5E06B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72423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4A850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D622974"/>
    <w:multiLevelType w:val="hybridMultilevel"/>
    <w:tmpl w:val="E9842526"/>
    <w:lvl w:ilvl="0" w:tplc="83EA32DC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0136BF2"/>
    <w:multiLevelType w:val="hybridMultilevel"/>
    <w:tmpl w:val="C0E83EE4"/>
    <w:lvl w:ilvl="0" w:tplc="041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2">
    <w:nsid w:val="11163A5F"/>
    <w:multiLevelType w:val="hybridMultilevel"/>
    <w:tmpl w:val="1EC82D4C"/>
    <w:lvl w:ilvl="0" w:tplc="83EA32DC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>
    <w:nsid w:val="36BF03BA"/>
    <w:multiLevelType w:val="hybridMultilevel"/>
    <w:tmpl w:val="0876DCBE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3B130E52"/>
    <w:multiLevelType w:val="multilevel"/>
    <w:tmpl w:val="6E46D0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15">
    <w:nsid w:val="3DA35759"/>
    <w:multiLevelType w:val="hybridMultilevel"/>
    <w:tmpl w:val="87E0033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514C2676"/>
    <w:multiLevelType w:val="hybridMultilevel"/>
    <w:tmpl w:val="338E5348"/>
    <w:lvl w:ilvl="0" w:tplc="85EE98C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9250760"/>
    <w:multiLevelType w:val="hybridMultilevel"/>
    <w:tmpl w:val="30D8409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8">
    <w:nsid w:val="6A785EA2"/>
    <w:multiLevelType w:val="hybridMultilevel"/>
    <w:tmpl w:val="77D25218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>
    <w:nsid w:val="6F817DFC"/>
    <w:multiLevelType w:val="hybridMultilevel"/>
    <w:tmpl w:val="6B16981A"/>
    <w:lvl w:ilvl="0" w:tplc="245406EC">
      <w:start w:val="1"/>
      <w:numFmt w:val="decimal"/>
      <w:lvlText w:val="2.1.%1."/>
      <w:lvlJc w:val="left"/>
      <w:pPr>
        <w:ind w:left="142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3"/>
  </w:num>
  <w:num w:numId="2">
    <w:abstractNumId w:val="12"/>
  </w:num>
  <w:num w:numId="3">
    <w:abstractNumId w:val="10"/>
  </w:num>
  <w:num w:numId="4">
    <w:abstractNumId w:val="18"/>
  </w:num>
  <w:num w:numId="5">
    <w:abstractNumId w:val="16"/>
  </w:num>
  <w:num w:numId="6">
    <w:abstractNumId w:val="11"/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</w:num>
  <w:num w:numId="9">
    <w:abstractNumId w:val="15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8"/>
  </w:num>
  <w:num w:numId="16">
    <w:abstractNumId w:val="3"/>
  </w:num>
  <w:num w:numId="17">
    <w:abstractNumId w:val="2"/>
  </w:num>
  <w:num w:numId="18">
    <w:abstractNumId w:val="1"/>
  </w:num>
  <w:num w:numId="19">
    <w:abstractNumId w:val="0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75BEB"/>
    <w:rsid w:val="000365AB"/>
    <w:rsid w:val="00041CEB"/>
    <w:rsid w:val="0007630F"/>
    <w:rsid w:val="00115EB0"/>
    <w:rsid w:val="00163B9E"/>
    <w:rsid w:val="001D2639"/>
    <w:rsid w:val="00254DFA"/>
    <w:rsid w:val="00275BEB"/>
    <w:rsid w:val="002A63CA"/>
    <w:rsid w:val="002B665D"/>
    <w:rsid w:val="002D1870"/>
    <w:rsid w:val="003048C1"/>
    <w:rsid w:val="00341312"/>
    <w:rsid w:val="003763C9"/>
    <w:rsid w:val="003F262E"/>
    <w:rsid w:val="00401CB3"/>
    <w:rsid w:val="0040792D"/>
    <w:rsid w:val="004950B0"/>
    <w:rsid w:val="004B26D6"/>
    <w:rsid w:val="004C70E8"/>
    <w:rsid w:val="004D1B7D"/>
    <w:rsid w:val="004F35FC"/>
    <w:rsid w:val="005A34DB"/>
    <w:rsid w:val="005B1603"/>
    <w:rsid w:val="005C3C2A"/>
    <w:rsid w:val="005D7430"/>
    <w:rsid w:val="005E5E00"/>
    <w:rsid w:val="005F1A5F"/>
    <w:rsid w:val="0060145C"/>
    <w:rsid w:val="0061335A"/>
    <w:rsid w:val="00643CE2"/>
    <w:rsid w:val="006655CD"/>
    <w:rsid w:val="00697D79"/>
    <w:rsid w:val="006A1BF1"/>
    <w:rsid w:val="006A3808"/>
    <w:rsid w:val="006B0A5A"/>
    <w:rsid w:val="006C2747"/>
    <w:rsid w:val="006C4C35"/>
    <w:rsid w:val="006F0EA9"/>
    <w:rsid w:val="00712607"/>
    <w:rsid w:val="00776848"/>
    <w:rsid w:val="007E6488"/>
    <w:rsid w:val="00812D32"/>
    <w:rsid w:val="00877CF2"/>
    <w:rsid w:val="00890002"/>
    <w:rsid w:val="008C1081"/>
    <w:rsid w:val="008E087A"/>
    <w:rsid w:val="008F70D2"/>
    <w:rsid w:val="009065BC"/>
    <w:rsid w:val="00940481"/>
    <w:rsid w:val="00A11F1C"/>
    <w:rsid w:val="00A81EC6"/>
    <w:rsid w:val="00AC14BB"/>
    <w:rsid w:val="00AE1116"/>
    <w:rsid w:val="00B152A5"/>
    <w:rsid w:val="00B76FB3"/>
    <w:rsid w:val="00B907AA"/>
    <w:rsid w:val="00B92D70"/>
    <w:rsid w:val="00BC6C5F"/>
    <w:rsid w:val="00BE55BA"/>
    <w:rsid w:val="00C027E2"/>
    <w:rsid w:val="00C15CA6"/>
    <w:rsid w:val="00C2604F"/>
    <w:rsid w:val="00C9149C"/>
    <w:rsid w:val="00C96742"/>
    <w:rsid w:val="00CB17B5"/>
    <w:rsid w:val="00CC081B"/>
    <w:rsid w:val="00CE3072"/>
    <w:rsid w:val="00CE71F8"/>
    <w:rsid w:val="00D00CF3"/>
    <w:rsid w:val="00DE49EF"/>
    <w:rsid w:val="00DF0F34"/>
    <w:rsid w:val="00E63936"/>
    <w:rsid w:val="00EB0417"/>
    <w:rsid w:val="00EB67EE"/>
    <w:rsid w:val="00F00301"/>
    <w:rsid w:val="00F24022"/>
    <w:rsid w:val="00F243F5"/>
    <w:rsid w:val="00F251BE"/>
    <w:rsid w:val="00F613EE"/>
    <w:rsid w:val="00FC178D"/>
    <w:rsid w:val="00FC3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martTagType w:namespaceuri="urn:schemas-microsoft-com:office:smarttags" w:name="place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BEB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F1A5F"/>
    <w:pPr>
      <w:ind w:left="720"/>
      <w:contextualSpacing/>
    </w:pPr>
  </w:style>
  <w:style w:type="paragraph" w:styleId="2">
    <w:name w:val="Body Text 2"/>
    <w:basedOn w:val="a"/>
    <w:link w:val="20"/>
    <w:uiPriority w:val="99"/>
    <w:rsid w:val="002A63CA"/>
    <w:pPr>
      <w:spacing w:after="120" w:line="480" w:lineRule="auto"/>
    </w:pPr>
    <w:rPr>
      <w:rFonts w:ascii="Arial" w:eastAsia="Calibri" w:hAnsi="Arial" w:cs="Arial"/>
    </w:rPr>
  </w:style>
  <w:style w:type="character" w:customStyle="1" w:styleId="20">
    <w:name w:val="Основной текст 2 Знак"/>
    <w:basedOn w:val="a0"/>
    <w:link w:val="2"/>
    <w:uiPriority w:val="99"/>
    <w:semiHidden/>
    <w:locked/>
    <w:rsid w:val="002A63CA"/>
    <w:rPr>
      <w:rFonts w:ascii="Arial" w:hAnsi="Arial" w:cs="Arial"/>
      <w:lang w:val="ru-RU" w:eastAsia="ru-RU" w:bidi="ar-SA"/>
    </w:rPr>
  </w:style>
  <w:style w:type="paragraph" w:styleId="a4">
    <w:name w:val="Body Text"/>
    <w:basedOn w:val="a"/>
    <w:link w:val="a5"/>
    <w:uiPriority w:val="99"/>
    <w:rsid w:val="00254DFA"/>
    <w:pPr>
      <w:spacing w:after="120"/>
    </w:pPr>
    <w:rPr>
      <w:rFonts w:eastAsia="Calibri"/>
    </w:rPr>
  </w:style>
  <w:style w:type="character" w:customStyle="1" w:styleId="a5">
    <w:name w:val="Основной текст Знак"/>
    <w:basedOn w:val="a0"/>
    <w:link w:val="a4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styleId="a6">
    <w:name w:val="Body Text Indent"/>
    <w:basedOn w:val="a"/>
    <w:link w:val="a7"/>
    <w:uiPriority w:val="99"/>
    <w:rsid w:val="00254DFA"/>
    <w:pPr>
      <w:spacing w:after="120"/>
      <w:ind w:left="283"/>
    </w:pPr>
    <w:rPr>
      <w:rFonts w:eastAsia="Calibri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locked/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uiPriority w:val="99"/>
    <w:rsid w:val="00254DF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a8">
    <w:name w:val="footer"/>
    <w:basedOn w:val="a"/>
    <w:link w:val="a9"/>
    <w:uiPriority w:val="99"/>
    <w:rsid w:val="00EB67E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locked/>
    <w:rPr>
      <w:rFonts w:ascii="Times New Roman" w:hAnsi="Times New Roman" w:cs="Times New Roman"/>
      <w:sz w:val="20"/>
      <w:szCs w:val="20"/>
    </w:rPr>
  </w:style>
  <w:style w:type="character" w:styleId="aa">
    <w:name w:val="page number"/>
    <w:basedOn w:val="a0"/>
    <w:uiPriority w:val="99"/>
    <w:rsid w:val="00EB67EE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7</Pages>
  <Words>1961</Words>
  <Characters>11178</Characters>
  <Application>Microsoft Office Word</Application>
  <DocSecurity>0</DocSecurity>
  <Lines>93</Lines>
  <Paragraphs>26</Paragraphs>
  <ScaleCrop>false</ScaleCrop>
  <Company>JSC TGC-1</Company>
  <LinksUpToDate>false</LinksUpToDate>
  <CharactersWithSpaces>13113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Громовик Галина Сергеевна</dc:creator>
  <cp:keywords/>
  <dc:description/>
  <cp:lastModifiedBy>Мусатова Светлана Николаевна</cp:lastModifiedBy>
  <cp:revision>12</cp:revision>
  <cp:lastPrinted>2012-08-22T13:02:00Z</cp:lastPrinted>
  <dcterms:created xsi:type="dcterms:W3CDTF">2012-07-19T12:46:00Z</dcterms:created>
  <dcterms:modified xsi:type="dcterms:W3CDTF">2012-09-18T10:25:00Z</dcterms:modified>
</cp:coreProperties>
</file>